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A878" w14:textId="77777777" w:rsidR="00B44FF1" w:rsidRDefault="00B44FF1" w:rsidP="00AF6B64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  <w:bookmarkStart w:id="0" w:name="_GoBack"/>
      <w:bookmarkEnd w:id="0"/>
    </w:p>
    <w:p w14:paraId="1A9DC3BC" w14:textId="77777777" w:rsidR="0078128F" w:rsidRDefault="0078128F" w:rsidP="00AF6B64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</w:p>
    <w:p w14:paraId="316AC95B" w14:textId="77777777" w:rsidR="001E6161" w:rsidRPr="001E6161" w:rsidRDefault="00687E9D" w:rsidP="001E6161">
      <w:pPr>
        <w:pStyle w:val="HTML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lang w:val="ru-RU"/>
        </w:rPr>
      </w:pPr>
      <w:r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 xml:space="preserve">Предложения к </w:t>
      </w:r>
      <w:r w:rsidR="00F72A27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 xml:space="preserve">приоритетам </w:t>
      </w:r>
      <w:r w:rsidR="0086170A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>План</w:t>
      </w:r>
      <w:r w:rsidR="00F72A27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>а</w:t>
      </w:r>
      <w:r w:rsidR="0086170A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 xml:space="preserve"> </w:t>
      </w:r>
      <w:r w:rsidR="00B44FF1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>действий</w:t>
      </w:r>
      <w:r w:rsidR="0086170A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 xml:space="preserve"> по внедрению ЦУР 6.5.1. «ИУВР» </w:t>
      </w:r>
    </w:p>
    <w:p w14:paraId="68BB7B87" w14:textId="77777777" w:rsidR="00B44FF1" w:rsidRPr="001E6161" w:rsidRDefault="0086170A" w:rsidP="001E6161">
      <w:pPr>
        <w:pStyle w:val="HTML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lang w:val="ru-RU"/>
        </w:rPr>
      </w:pPr>
      <w:r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 xml:space="preserve">в Казахстане </w:t>
      </w:r>
      <w:r w:rsidR="001E6161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>(рекомендации семинара 1</w:t>
      </w:r>
      <w:r w:rsidR="00687E9D" w:rsidRPr="001E6161">
        <w:rPr>
          <w:rFonts w:ascii="Arial" w:hAnsi="Arial" w:cs="Arial"/>
          <w:b/>
          <w:color w:val="212121"/>
          <w:sz w:val="24"/>
          <w:szCs w:val="24"/>
          <w:lang w:val="ru-RU"/>
        </w:rPr>
        <w:t>3 ноября 2018 г.)</w:t>
      </w:r>
    </w:p>
    <w:p w14:paraId="7B7ED137" w14:textId="77777777" w:rsidR="00AF6B64" w:rsidRPr="001E6161" w:rsidRDefault="00AF6B64" w:rsidP="001E6161">
      <w:pPr>
        <w:spacing w:after="160" w:line="259" w:lineRule="auto"/>
        <w:jc w:val="center"/>
        <w:rPr>
          <w:rFonts w:ascii="Arial" w:eastAsia="Calibri" w:hAnsi="Arial" w:cs="Arial"/>
          <w:b/>
          <w:sz w:val="24"/>
        </w:rPr>
      </w:pPr>
    </w:p>
    <w:tbl>
      <w:tblPr>
        <w:tblStyle w:val="TableGrid2"/>
        <w:tblW w:w="4987" w:type="pct"/>
        <w:tblLayout w:type="fixed"/>
        <w:tblLook w:val="04A0" w:firstRow="1" w:lastRow="0" w:firstColumn="1" w:lastColumn="0" w:noHBand="0" w:noVBand="1"/>
      </w:tblPr>
      <w:tblGrid>
        <w:gridCol w:w="617"/>
        <w:gridCol w:w="3318"/>
        <w:gridCol w:w="2899"/>
        <w:gridCol w:w="1766"/>
        <w:gridCol w:w="1991"/>
        <w:gridCol w:w="1627"/>
        <w:gridCol w:w="2207"/>
      </w:tblGrid>
      <w:tr w:rsidR="00F87006" w:rsidRPr="00687E9D" w14:paraId="33F4262B" w14:textId="77777777" w:rsidTr="001E6161">
        <w:tc>
          <w:tcPr>
            <w:tcW w:w="21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D2FC1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#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DD3DC" w14:textId="77777777" w:rsidR="00AF6B64" w:rsidRPr="00687E9D" w:rsidRDefault="00AF6B64" w:rsidP="005D20B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Necessary Actions</w:t>
            </w:r>
            <w:r w:rsidR="004249A8"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1F05631C" w14:textId="77777777" w:rsidR="00AF6B64" w:rsidRPr="00687E9D" w:rsidRDefault="00AF6B64" w:rsidP="00AF6B64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Необходимые действия</w:t>
            </w:r>
          </w:p>
          <w:p w14:paraId="2CB7E7E3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7CA94" w14:textId="77777777" w:rsidR="00AF6B64" w:rsidRPr="00687E9D" w:rsidRDefault="00AF6B64" w:rsidP="005D20B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Expected results</w:t>
            </w:r>
            <w:r w:rsidR="004249A8"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2B3364D0" w14:textId="77777777" w:rsidR="004249A8" w:rsidRPr="00687E9D" w:rsidRDefault="004249A8" w:rsidP="004249A8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Ожидаемые результаты</w:t>
            </w:r>
          </w:p>
          <w:p w14:paraId="6DAF3941" w14:textId="77777777" w:rsidR="004249A8" w:rsidRPr="00687E9D" w:rsidRDefault="004249A8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46D91" w14:textId="77777777" w:rsidR="00AF6B64" w:rsidRPr="00687E9D" w:rsidRDefault="00AF6B64" w:rsidP="005D20B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Realization Time</w:t>
            </w:r>
            <w:r w:rsidR="004249A8"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545C56B9" w14:textId="77777777" w:rsidR="004249A8" w:rsidRPr="00687E9D" w:rsidRDefault="004249A8" w:rsidP="005D20BE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Время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реализации</w:t>
            </w:r>
            <w:proofErr w:type="spellEnd"/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77EB91" w14:textId="77777777" w:rsidR="00AF6B64" w:rsidRPr="00687E9D" w:rsidRDefault="00AF6B64" w:rsidP="00BF1A49">
            <w:pPr>
              <w:rPr>
                <w:rFonts w:ascii="Arial" w:hAnsi="Arial" w:cs="Arial"/>
                <w:sz w:val="24"/>
                <w:lang w:val="en-US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Lead organization </w:t>
            </w:r>
          </w:p>
          <w:p w14:paraId="14951D41" w14:textId="77777777" w:rsidR="004249A8" w:rsidRPr="00687E9D" w:rsidRDefault="004249A8" w:rsidP="005D20B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Ведущая организация для обеспечения принятия мер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8FF897" w14:textId="77777777" w:rsidR="00AF6B64" w:rsidRPr="00687E9D" w:rsidRDefault="00AF6B64" w:rsidP="005D20B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Source of financing</w:t>
            </w:r>
            <w:r w:rsidR="004249A8"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2940989E" w14:textId="77777777" w:rsidR="004249A8" w:rsidRPr="00687E9D" w:rsidRDefault="004249A8" w:rsidP="005D20BE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Источник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финансирования</w:t>
            </w:r>
            <w:proofErr w:type="spellEnd"/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2B9E1F" w14:textId="77777777" w:rsidR="004249A8" w:rsidRPr="00687E9D" w:rsidRDefault="00AF6B64" w:rsidP="00F72A27">
            <w:pPr>
              <w:ind w:hanging="65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Aspect of IWRM targeted (e</w:t>
            </w:r>
            <w:r w:rsidR="004249A8" w:rsidRPr="00687E9D">
              <w:rPr>
                <w:rFonts w:ascii="Arial" w:hAnsi="Arial" w:cs="Arial"/>
                <w:sz w:val="24"/>
              </w:rPr>
              <w:t>.g. link to SDG indicator 6.5.1/</w:t>
            </w:r>
          </w:p>
          <w:p w14:paraId="5A5DD1FE" w14:textId="77777777" w:rsidR="00AF6B64" w:rsidRPr="00687E9D" w:rsidRDefault="004249A8" w:rsidP="00F72A27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Аспект направленности ИУВР </w:t>
            </w:r>
          </w:p>
          <w:p w14:paraId="5C4DE918" w14:textId="77777777" w:rsidR="004249A8" w:rsidRPr="00687E9D" w:rsidRDefault="004249A8" w:rsidP="00F72A27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AF6B64" w:rsidRPr="00687E9D" w14:paraId="2E5780EF" w14:textId="77777777" w:rsidTr="001E6161">
        <w:tc>
          <w:tcPr>
            <w:tcW w:w="5000" w:type="pct"/>
            <w:gridSpan w:val="7"/>
            <w:shd w:val="clear" w:color="auto" w:fill="00FFFF"/>
          </w:tcPr>
          <w:p w14:paraId="38692167" w14:textId="77777777" w:rsidR="00E04A6E" w:rsidRDefault="00AF6B64" w:rsidP="00E04A6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[Priority issue 1</w:t>
            </w:r>
            <w:r w:rsidR="004249A8" w:rsidRPr="00687E9D">
              <w:rPr>
                <w:rFonts w:ascii="Arial" w:hAnsi="Arial" w:cs="Arial"/>
                <w:sz w:val="24"/>
                <w:lang w:val="ru-RU"/>
              </w:rPr>
              <w:t>/</w:t>
            </w:r>
            <w:r w:rsidR="004249A8" w:rsidRPr="00687E9D">
              <w:rPr>
                <w:rFonts w:ascii="Arial" w:hAnsi="Arial" w:cs="Arial"/>
                <w:sz w:val="24"/>
              </w:rPr>
              <w:br/>
            </w:r>
            <w:r w:rsidR="004249A8" w:rsidRPr="00687E9D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>[</w:t>
            </w:r>
            <w:proofErr w:type="spellStart"/>
            <w:r w:rsidR="004249A8" w:rsidRPr="00687E9D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>Приоритетная</w:t>
            </w:r>
            <w:proofErr w:type="spellEnd"/>
            <w:r w:rsidR="004249A8" w:rsidRPr="00687E9D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="004249A8" w:rsidRPr="00687E9D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>проблема</w:t>
            </w:r>
            <w:proofErr w:type="spellEnd"/>
            <w:r w:rsidR="004249A8" w:rsidRPr="00687E9D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 xml:space="preserve"> </w:t>
            </w:r>
            <w:r w:rsidR="004249A8" w:rsidRPr="00E04A6E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>1</w:t>
            </w:r>
            <w:r w:rsidR="00E04A6E" w:rsidRPr="00E04A6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04A6E" w:rsidRPr="00E04A6E">
              <w:rPr>
                <w:rFonts w:ascii="Arial" w:hAnsi="Arial" w:cs="Arial"/>
                <w:sz w:val="24"/>
              </w:rPr>
              <w:t>Статус</w:t>
            </w:r>
            <w:proofErr w:type="spellEnd"/>
            <w:r w:rsidR="00E04A6E" w:rsidRPr="00E04A6E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="00E04A6E" w:rsidRPr="00E04A6E">
              <w:rPr>
                <w:rFonts w:ascii="Arial" w:hAnsi="Arial" w:cs="Arial"/>
                <w:sz w:val="24"/>
              </w:rPr>
              <w:t>потенциал</w:t>
            </w:r>
            <w:proofErr w:type="spellEnd"/>
            <w:r w:rsidR="00E04A6E" w:rsidRPr="00E04A6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04A6E" w:rsidRPr="00E04A6E">
              <w:rPr>
                <w:rFonts w:ascii="Arial" w:hAnsi="Arial" w:cs="Arial"/>
                <w:sz w:val="24"/>
              </w:rPr>
              <w:t>институтов</w:t>
            </w:r>
            <w:proofErr w:type="spellEnd"/>
            <w:r w:rsidR="00E04A6E" w:rsidRPr="00E04A6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04A6E" w:rsidRPr="00E04A6E">
              <w:rPr>
                <w:rFonts w:ascii="Arial" w:hAnsi="Arial" w:cs="Arial"/>
                <w:sz w:val="24"/>
              </w:rPr>
              <w:t>для</w:t>
            </w:r>
            <w:proofErr w:type="spellEnd"/>
            <w:r w:rsidR="00E04A6E" w:rsidRPr="00E04A6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04A6E" w:rsidRPr="00E04A6E">
              <w:rPr>
                <w:rFonts w:ascii="Arial" w:hAnsi="Arial" w:cs="Arial"/>
                <w:sz w:val="24"/>
              </w:rPr>
              <w:t>внедрения</w:t>
            </w:r>
            <w:proofErr w:type="spellEnd"/>
            <w:r w:rsidR="00E04A6E" w:rsidRPr="00E04A6E">
              <w:rPr>
                <w:rFonts w:ascii="Arial" w:hAnsi="Arial" w:cs="Arial"/>
                <w:sz w:val="24"/>
              </w:rPr>
              <w:t xml:space="preserve"> ИУВР]</w:t>
            </w:r>
            <w:r w:rsidR="00E04A6E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 xml:space="preserve">    </w:t>
            </w:r>
            <w:r w:rsidR="00687E9D" w:rsidRPr="00E04A6E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 xml:space="preserve"> </w:t>
            </w:r>
            <w:r w:rsidR="00E04A6E">
              <w:rPr>
                <w:rFonts w:ascii="Arial" w:hAnsi="Arial" w:cs="Arial"/>
                <w:color w:val="212121"/>
                <w:sz w:val="24"/>
                <w:shd w:val="clear" w:color="auto" w:fill="FFFFFF"/>
              </w:rPr>
              <w:t xml:space="preserve">                                                                                          </w:t>
            </w:r>
          </w:p>
          <w:p w14:paraId="343347D5" w14:textId="77777777" w:rsidR="00AF6B64" w:rsidRPr="00687E9D" w:rsidRDefault="00AF6B64" w:rsidP="00687E9D">
            <w:pPr>
              <w:rPr>
                <w:rFonts w:ascii="Arial" w:hAnsi="Arial" w:cs="Arial"/>
                <w:sz w:val="24"/>
              </w:rPr>
            </w:pPr>
          </w:p>
        </w:tc>
      </w:tr>
      <w:tr w:rsidR="00F87006" w:rsidRPr="00687E9D" w14:paraId="33D7597A" w14:textId="77777777" w:rsidTr="00790204">
        <w:tc>
          <w:tcPr>
            <w:tcW w:w="214" w:type="pct"/>
          </w:tcPr>
          <w:p w14:paraId="6DFA2065" w14:textId="77777777" w:rsidR="00687E9D" w:rsidRPr="00687E9D" w:rsidRDefault="00687E9D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1150" w:type="pct"/>
          </w:tcPr>
          <w:p w14:paraId="2FB9BF26" w14:textId="77777777" w:rsidR="00687E9D" w:rsidRPr="00687E9D" w:rsidRDefault="00687E9D" w:rsidP="00687E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Активизировать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работу </w:t>
            </w:r>
            <w:r w:rsidR="00C841CC">
              <w:rPr>
                <w:rFonts w:ascii="Arial" w:hAnsi="Arial" w:cs="Arial"/>
                <w:sz w:val="24"/>
                <w:lang w:val="ru-RU"/>
              </w:rPr>
              <w:t xml:space="preserve">созданного Правительством РК </w:t>
            </w:r>
            <w:r w:rsidRPr="00687E9D">
              <w:rPr>
                <w:rFonts w:ascii="Arial" w:hAnsi="Arial" w:cs="Arial"/>
                <w:sz w:val="24"/>
                <w:lang w:val="ru-RU"/>
              </w:rPr>
              <w:t>Межведомственного совета по управлению</w:t>
            </w:r>
            <w:r>
              <w:rPr>
                <w:rFonts w:ascii="Arial" w:hAnsi="Arial" w:cs="Arial"/>
                <w:sz w:val="24"/>
                <w:lang w:val="ru-RU"/>
              </w:rPr>
              <w:t xml:space="preserve"> водными ресурсами</w:t>
            </w:r>
          </w:p>
        </w:tc>
        <w:tc>
          <w:tcPr>
            <w:tcW w:w="1005" w:type="pct"/>
          </w:tcPr>
          <w:p w14:paraId="03E6E369" w14:textId="77777777" w:rsidR="00687E9D" w:rsidRDefault="00BF1A49" w:rsidP="00687E9D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>егулярные заседания</w:t>
            </w:r>
            <w:r>
              <w:rPr>
                <w:rFonts w:ascii="Arial" w:hAnsi="Arial" w:cs="Arial"/>
                <w:sz w:val="24"/>
                <w:lang w:val="ru-RU"/>
              </w:rPr>
              <w:t xml:space="preserve"> и решения Совета по приоритетным</w:t>
            </w:r>
            <w:r w:rsid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>вопросам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687E9D">
              <w:rPr>
                <w:rFonts w:ascii="Arial" w:hAnsi="Arial" w:cs="Arial"/>
                <w:sz w:val="24"/>
                <w:lang w:val="ru-RU"/>
              </w:rPr>
              <w:t xml:space="preserve">управления 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>водны</w:t>
            </w:r>
            <w:r w:rsidR="00687E9D">
              <w:rPr>
                <w:rFonts w:ascii="Arial" w:hAnsi="Arial" w:cs="Arial"/>
                <w:sz w:val="24"/>
                <w:lang w:val="ru-RU"/>
              </w:rPr>
              <w:t>ми ресурсами в Казахстане</w:t>
            </w:r>
          </w:p>
          <w:p w14:paraId="4BAED503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0D2EB1D4" w14:textId="77777777" w:rsidR="00687E9D" w:rsidRPr="00687E9D" w:rsidRDefault="00687E9D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2019-2020</w:t>
            </w:r>
            <w:r w:rsidR="00E04A6E"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  <w:tc>
          <w:tcPr>
            <w:tcW w:w="690" w:type="pct"/>
          </w:tcPr>
          <w:p w14:paraId="5368CE68" w14:textId="77777777" w:rsidR="00E04A6E" w:rsidRDefault="00E04A6E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Совет безопасности РК,</w:t>
            </w:r>
          </w:p>
          <w:p w14:paraId="76C3550D" w14:textId="77777777" w:rsidR="00687E9D" w:rsidRPr="00687E9D" w:rsidRDefault="00687E9D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МСХ</w:t>
            </w:r>
          </w:p>
        </w:tc>
        <w:tc>
          <w:tcPr>
            <w:tcW w:w="564" w:type="pct"/>
          </w:tcPr>
          <w:p w14:paraId="3EA2DBCB" w14:textId="77777777" w:rsidR="00687E9D" w:rsidRPr="00687E9D" w:rsidRDefault="00E04A6E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08D6CF32" w14:textId="77777777" w:rsidR="00687E9D" w:rsidRPr="00687E9D" w:rsidRDefault="00687E9D" w:rsidP="005D20BE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87006" w:rsidRPr="00687E9D" w14:paraId="5529D611" w14:textId="77777777" w:rsidTr="00790204">
        <w:tc>
          <w:tcPr>
            <w:tcW w:w="214" w:type="pct"/>
          </w:tcPr>
          <w:p w14:paraId="67906C84" w14:textId="77777777" w:rsidR="00687E9D" w:rsidRPr="00687E9D" w:rsidRDefault="00687E9D" w:rsidP="009919E8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1150" w:type="pct"/>
          </w:tcPr>
          <w:p w14:paraId="2AA003EF" w14:textId="77777777" w:rsidR="00687E9D" w:rsidRPr="00687E9D" w:rsidRDefault="00E04A6E" w:rsidP="00687E9D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 xml:space="preserve"> статус 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национального 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 xml:space="preserve">органа управления водными ресурсами </w:t>
            </w:r>
          </w:p>
          <w:p w14:paraId="57C3A497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005" w:type="pct"/>
          </w:tcPr>
          <w:p w14:paraId="078E1A9D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Создание Агентства по управлению водными ресурсами </w:t>
            </w:r>
            <w:r w:rsidR="00BF1A49">
              <w:rPr>
                <w:rFonts w:ascii="Arial" w:hAnsi="Arial" w:cs="Arial"/>
                <w:sz w:val="24"/>
                <w:lang w:val="ru-RU"/>
              </w:rPr>
              <w:t>при Правительстве РК</w:t>
            </w:r>
          </w:p>
        </w:tc>
        <w:tc>
          <w:tcPr>
            <w:tcW w:w="612" w:type="pct"/>
          </w:tcPr>
          <w:p w14:paraId="719F9FC5" w14:textId="77777777" w:rsidR="00687E9D" w:rsidRPr="00687E9D" w:rsidRDefault="00C841CC" w:rsidP="00687E9D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2019-2020 </w:t>
            </w:r>
          </w:p>
        </w:tc>
        <w:tc>
          <w:tcPr>
            <w:tcW w:w="690" w:type="pct"/>
          </w:tcPr>
          <w:p w14:paraId="13C14540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МСХ РК</w:t>
            </w:r>
          </w:p>
        </w:tc>
        <w:tc>
          <w:tcPr>
            <w:tcW w:w="564" w:type="pct"/>
          </w:tcPr>
          <w:p w14:paraId="788A6550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Республиканский бюджет</w:t>
            </w:r>
          </w:p>
        </w:tc>
        <w:tc>
          <w:tcPr>
            <w:tcW w:w="765" w:type="pct"/>
          </w:tcPr>
          <w:p w14:paraId="705DAFB0" w14:textId="77777777" w:rsidR="00687E9D" w:rsidRPr="00687E9D" w:rsidRDefault="00687E9D" w:rsidP="00687E9D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87006" w:rsidRPr="00687E9D" w14:paraId="700C16B1" w14:textId="77777777" w:rsidTr="00790204">
        <w:tc>
          <w:tcPr>
            <w:tcW w:w="214" w:type="pct"/>
          </w:tcPr>
          <w:p w14:paraId="41063001" w14:textId="77777777" w:rsidR="00687E9D" w:rsidRPr="00687E9D" w:rsidRDefault="00687E9D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1.3</w:t>
            </w:r>
          </w:p>
        </w:tc>
        <w:tc>
          <w:tcPr>
            <w:tcW w:w="1150" w:type="pct"/>
          </w:tcPr>
          <w:p w14:paraId="256C6A6F" w14:textId="77777777" w:rsidR="00687E9D" w:rsidRPr="00687E9D" w:rsidRDefault="00E04A6E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 статус б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>ассейновых организаций (инспекций)</w:t>
            </w:r>
          </w:p>
        </w:tc>
        <w:tc>
          <w:tcPr>
            <w:tcW w:w="1005" w:type="pct"/>
          </w:tcPr>
          <w:p w14:paraId="4B3BF685" w14:textId="77777777" w:rsidR="00687E9D" w:rsidRDefault="00681A34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 статус и полномочия БВИ</w:t>
            </w:r>
            <w:r w:rsidR="00687E9D" w:rsidRPr="00687E9D">
              <w:rPr>
                <w:rFonts w:ascii="Arial" w:hAnsi="Arial" w:cs="Arial"/>
                <w:sz w:val="24"/>
                <w:lang w:val="ru-RU"/>
              </w:rPr>
              <w:t xml:space="preserve"> в Водном Кодексе РК </w:t>
            </w:r>
            <w:r w:rsidR="00E04A6E">
              <w:rPr>
                <w:rFonts w:ascii="Arial" w:hAnsi="Arial" w:cs="Arial"/>
                <w:sz w:val="24"/>
                <w:lang w:val="ru-RU"/>
              </w:rPr>
              <w:t xml:space="preserve">(2003), изменить 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статус </w:t>
            </w:r>
            <w:r w:rsidR="00E04A6E">
              <w:rPr>
                <w:rFonts w:ascii="Arial" w:hAnsi="Arial" w:cs="Arial"/>
                <w:sz w:val="24"/>
                <w:lang w:val="ru-RU"/>
              </w:rPr>
              <w:t>БВИ на БВО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 по управлению бассейном</w:t>
            </w:r>
          </w:p>
          <w:p w14:paraId="566D301F" w14:textId="77777777" w:rsidR="00E04A6E" w:rsidRPr="00687E9D" w:rsidRDefault="00E04A6E" w:rsidP="005D20B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35DBED01" w14:textId="77777777" w:rsidR="00687E9D" w:rsidRPr="00687E9D" w:rsidRDefault="00C841CC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>2019-</w:t>
            </w:r>
            <w:r w:rsidR="00E04A6E">
              <w:rPr>
                <w:rFonts w:ascii="Arial" w:hAnsi="Arial" w:cs="Arial"/>
                <w:sz w:val="24"/>
                <w:lang w:val="ru-RU"/>
              </w:rPr>
              <w:t>2020</w:t>
            </w:r>
          </w:p>
        </w:tc>
        <w:tc>
          <w:tcPr>
            <w:tcW w:w="690" w:type="pct"/>
          </w:tcPr>
          <w:p w14:paraId="51200DBD" w14:textId="77777777" w:rsidR="00687E9D" w:rsidRPr="00687E9D" w:rsidRDefault="00687E9D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КВР</w:t>
            </w:r>
          </w:p>
          <w:p w14:paraId="55BBE559" w14:textId="77777777" w:rsidR="00687E9D" w:rsidRPr="00687E9D" w:rsidRDefault="00687E9D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БАБВИ </w:t>
            </w:r>
          </w:p>
        </w:tc>
        <w:tc>
          <w:tcPr>
            <w:tcW w:w="564" w:type="pct"/>
          </w:tcPr>
          <w:p w14:paraId="245A716F" w14:textId="77777777" w:rsidR="00687E9D" w:rsidRPr="00687E9D" w:rsidRDefault="00E04A6E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Республиканский бюджет</w:t>
            </w:r>
          </w:p>
        </w:tc>
        <w:tc>
          <w:tcPr>
            <w:tcW w:w="765" w:type="pct"/>
          </w:tcPr>
          <w:p w14:paraId="3CBE6A98" w14:textId="77777777" w:rsidR="00687E9D" w:rsidRPr="00687E9D" w:rsidRDefault="00687E9D" w:rsidP="009919E8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87006" w:rsidRPr="00687E9D" w14:paraId="6359CEF1" w14:textId="77777777" w:rsidTr="00790204">
        <w:trPr>
          <w:trHeight w:val="194"/>
        </w:trPr>
        <w:tc>
          <w:tcPr>
            <w:tcW w:w="214" w:type="pct"/>
          </w:tcPr>
          <w:p w14:paraId="1ACF7D76" w14:textId="77777777" w:rsidR="00681A34" w:rsidRPr="00687E9D" w:rsidRDefault="00681A34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lastRenderedPageBreak/>
              <w:t>1.4</w:t>
            </w:r>
          </w:p>
        </w:tc>
        <w:tc>
          <w:tcPr>
            <w:tcW w:w="1150" w:type="pct"/>
          </w:tcPr>
          <w:p w14:paraId="250CE6C5" w14:textId="77777777" w:rsidR="00681A34" w:rsidRPr="00687E9D" w:rsidRDefault="00681A34" w:rsidP="00BF1A49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статус </w:t>
            </w:r>
            <w:r w:rsidR="00BF1A49">
              <w:rPr>
                <w:rFonts w:ascii="Arial" w:hAnsi="Arial" w:cs="Arial"/>
                <w:sz w:val="24"/>
                <w:lang w:val="ru-RU"/>
              </w:rPr>
              <w:t>Бассейновых С</w:t>
            </w:r>
            <w:r w:rsidRPr="00687E9D">
              <w:rPr>
                <w:rFonts w:ascii="Arial" w:hAnsi="Arial" w:cs="Arial"/>
                <w:sz w:val="24"/>
                <w:lang w:val="ru-RU"/>
              </w:rPr>
              <w:t>оветов</w:t>
            </w:r>
            <w:r>
              <w:rPr>
                <w:rFonts w:ascii="Arial" w:hAnsi="Arial" w:cs="Arial"/>
                <w:sz w:val="24"/>
                <w:lang w:val="ru-RU"/>
              </w:rPr>
              <w:t xml:space="preserve"> (БС)</w:t>
            </w:r>
          </w:p>
        </w:tc>
        <w:tc>
          <w:tcPr>
            <w:tcW w:w="1005" w:type="pct"/>
          </w:tcPr>
          <w:p w14:paraId="7AFDD14E" w14:textId="77777777" w:rsidR="00681A34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Решения БС </w:t>
            </w:r>
            <w:r w:rsidR="00BF1A49">
              <w:rPr>
                <w:rFonts w:ascii="Arial" w:hAnsi="Arial" w:cs="Arial"/>
                <w:sz w:val="24"/>
                <w:lang w:val="ru-RU"/>
              </w:rPr>
              <w:t>по стратегическим и приоритетным проблемам бассейна выполняемые водопользователями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, 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устойчивое </w:t>
            </w:r>
            <w:r w:rsidRPr="00687E9D">
              <w:rPr>
                <w:rFonts w:ascii="Arial" w:hAnsi="Arial" w:cs="Arial"/>
                <w:sz w:val="24"/>
                <w:lang w:val="ru-RU"/>
              </w:rPr>
              <w:t>финансирование</w:t>
            </w:r>
            <w:r>
              <w:rPr>
                <w:rFonts w:ascii="Arial" w:hAnsi="Arial" w:cs="Arial"/>
                <w:sz w:val="24"/>
                <w:lang w:val="ru-RU"/>
              </w:rPr>
              <w:t xml:space="preserve"> БС, др.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 вопросы</w:t>
            </w:r>
            <w:r>
              <w:rPr>
                <w:rFonts w:ascii="Arial" w:hAnsi="Arial" w:cs="Arial"/>
                <w:sz w:val="24"/>
                <w:lang w:val="ru-RU"/>
              </w:rPr>
              <w:t>-  внесение изменений в Водный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Кодекс (ст. 40)</w:t>
            </w:r>
          </w:p>
          <w:p w14:paraId="765390F3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7EEC9E9A" w14:textId="77777777" w:rsidR="00681A34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2019-2020 </w:t>
            </w:r>
          </w:p>
        </w:tc>
        <w:tc>
          <w:tcPr>
            <w:tcW w:w="690" w:type="pct"/>
          </w:tcPr>
          <w:p w14:paraId="568D828A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564" w:type="pct"/>
          </w:tcPr>
          <w:p w14:paraId="0DD5C712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5D42B655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90204" w:rsidRPr="00687E9D" w14:paraId="47433848" w14:textId="77777777" w:rsidTr="00790204">
        <w:tc>
          <w:tcPr>
            <w:tcW w:w="214" w:type="pct"/>
          </w:tcPr>
          <w:p w14:paraId="0764DB41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1.5</w:t>
            </w:r>
          </w:p>
        </w:tc>
        <w:tc>
          <w:tcPr>
            <w:tcW w:w="1150" w:type="pct"/>
          </w:tcPr>
          <w:p w14:paraId="433C0F13" w14:textId="77777777" w:rsidR="00790204" w:rsidRPr="00687E9D" w:rsidRDefault="00790204" w:rsidP="00BF1A49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Усиление аппарата управления </w:t>
            </w:r>
            <w:r w:rsidR="00BF1A49">
              <w:rPr>
                <w:rFonts w:ascii="Arial" w:hAnsi="Arial" w:cs="Arial"/>
                <w:sz w:val="24"/>
                <w:lang w:val="ru-RU"/>
              </w:rPr>
              <w:t>КВР и БВИ</w:t>
            </w:r>
          </w:p>
        </w:tc>
        <w:tc>
          <w:tcPr>
            <w:tcW w:w="1005" w:type="pct"/>
          </w:tcPr>
          <w:p w14:paraId="721B2A29" w14:textId="77777777" w:rsidR="00790204" w:rsidRDefault="00790204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Увеличить штатную численность и навыки специалистов КВР 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и БВИ </w:t>
            </w:r>
          </w:p>
          <w:p w14:paraId="172D5411" w14:textId="77777777" w:rsidR="00790204" w:rsidRPr="00687E9D" w:rsidRDefault="00790204" w:rsidP="005D20B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40FEDCAE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2019-2020</w:t>
            </w:r>
          </w:p>
        </w:tc>
        <w:tc>
          <w:tcPr>
            <w:tcW w:w="690" w:type="pct"/>
          </w:tcPr>
          <w:p w14:paraId="0C64C426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КВР, БВИ, БС</w:t>
            </w:r>
          </w:p>
        </w:tc>
        <w:tc>
          <w:tcPr>
            <w:tcW w:w="564" w:type="pct"/>
          </w:tcPr>
          <w:p w14:paraId="10C59D7B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08372997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90204" w:rsidRPr="00687E9D" w14:paraId="4C725CAE" w14:textId="77777777" w:rsidTr="00790204">
        <w:tc>
          <w:tcPr>
            <w:tcW w:w="214" w:type="pct"/>
          </w:tcPr>
          <w:p w14:paraId="78D3055C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1.6</w:t>
            </w:r>
          </w:p>
        </w:tc>
        <w:tc>
          <w:tcPr>
            <w:tcW w:w="1150" w:type="pct"/>
          </w:tcPr>
          <w:p w14:paraId="52818724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Улучшение материально-технической базы 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КВР и </w:t>
            </w:r>
            <w:r w:rsidRPr="00687E9D">
              <w:rPr>
                <w:rFonts w:ascii="Arial" w:hAnsi="Arial" w:cs="Arial"/>
                <w:sz w:val="24"/>
                <w:lang w:val="ru-RU"/>
              </w:rPr>
              <w:t>БВИ</w:t>
            </w:r>
            <w:r w:rsidR="00BF1A49"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  <w:tc>
          <w:tcPr>
            <w:tcW w:w="1005" w:type="pct"/>
          </w:tcPr>
          <w:p w14:paraId="4E2A5F7F" w14:textId="77777777" w:rsidR="00790204" w:rsidRDefault="00BF1A49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Улучшить </w:t>
            </w:r>
            <w:r w:rsidR="00790204" w:rsidRPr="00687E9D">
              <w:rPr>
                <w:rFonts w:ascii="Arial" w:hAnsi="Arial" w:cs="Arial"/>
                <w:sz w:val="24"/>
                <w:lang w:val="ru-RU"/>
              </w:rPr>
              <w:t xml:space="preserve">оснащенность подразделений КВР </w:t>
            </w:r>
            <w:r w:rsidR="00790204">
              <w:rPr>
                <w:rFonts w:ascii="Arial" w:hAnsi="Arial" w:cs="Arial"/>
                <w:sz w:val="24"/>
                <w:lang w:val="ru-RU"/>
              </w:rPr>
              <w:t xml:space="preserve">и БВИ современным оборудованием, технологиями  и техникой </w:t>
            </w:r>
          </w:p>
          <w:p w14:paraId="4A9E68CC" w14:textId="77777777" w:rsidR="00790204" w:rsidRPr="00687E9D" w:rsidRDefault="00790204" w:rsidP="005D20B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3A2735E6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2019-2020</w:t>
            </w:r>
          </w:p>
        </w:tc>
        <w:tc>
          <w:tcPr>
            <w:tcW w:w="690" w:type="pct"/>
          </w:tcPr>
          <w:p w14:paraId="0D4B7F97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МСХ, КВР, БВИ, БС</w:t>
            </w:r>
          </w:p>
        </w:tc>
        <w:tc>
          <w:tcPr>
            <w:tcW w:w="564" w:type="pct"/>
          </w:tcPr>
          <w:p w14:paraId="246A7ED3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24903C9F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90204" w:rsidRPr="00687E9D" w14:paraId="6B94F869" w14:textId="77777777" w:rsidTr="00790204">
        <w:tc>
          <w:tcPr>
            <w:tcW w:w="214" w:type="pct"/>
          </w:tcPr>
          <w:p w14:paraId="5A5A4C89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1.7</w:t>
            </w:r>
          </w:p>
        </w:tc>
        <w:tc>
          <w:tcPr>
            <w:tcW w:w="1150" w:type="pct"/>
          </w:tcPr>
          <w:p w14:paraId="55370EFE" w14:textId="77777777" w:rsidR="00790204" w:rsidRPr="00687E9D" w:rsidRDefault="00BF1A49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</w:t>
            </w:r>
            <w:r w:rsidR="00790204" w:rsidRPr="00687E9D">
              <w:rPr>
                <w:rFonts w:ascii="Arial" w:hAnsi="Arial" w:cs="Arial"/>
                <w:sz w:val="24"/>
                <w:lang w:val="ru-RU"/>
              </w:rPr>
              <w:t xml:space="preserve"> уровень подготовки и переподготовки кадров</w:t>
            </w:r>
          </w:p>
        </w:tc>
        <w:tc>
          <w:tcPr>
            <w:tcW w:w="1005" w:type="pct"/>
          </w:tcPr>
          <w:p w14:paraId="3C46FD57" w14:textId="77777777" w:rsidR="00790204" w:rsidRDefault="00790204" w:rsidP="003B5BD4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Организовать курсы </w:t>
            </w:r>
            <w:r>
              <w:rPr>
                <w:rFonts w:ascii="Arial" w:hAnsi="Arial" w:cs="Arial"/>
                <w:sz w:val="24"/>
                <w:lang w:val="ru-RU"/>
              </w:rPr>
              <w:t xml:space="preserve">повышения квалификации </w:t>
            </w:r>
            <w:r w:rsidR="00BF1A49">
              <w:rPr>
                <w:rFonts w:ascii="Arial" w:hAnsi="Arial" w:cs="Arial"/>
                <w:sz w:val="24"/>
                <w:lang w:val="ru-RU"/>
              </w:rPr>
              <w:t>специалистов</w:t>
            </w:r>
            <w:r>
              <w:rPr>
                <w:rFonts w:ascii="Arial" w:hAnsi="Arial" w:cs="Arial"/>
                <w:sz w:val="24"/>
                <w:lang w:val="ru-RU"/>
              </w:rPr>
              <w:t xml:space="preserve">- не менее 10 дней, включая </w:t>
            </w:r>
            <w:r w:rsidRPr="00687E9D">
              <w:rPr>
                <w:rFonts w:ascii="Arial" w:hAnsi="Arial" w:cs="Arial"/>
                <w:sz w:val="24"/>
                <w:lang w:val="ru-RU"/>
              </w:rPr>
              <w:t>стажи</w:t>
            </w:r>
            <w:r>
              <w:rPr>
                <w:rFonts w:ascii="Arial" w:hAnsi="Arial" w:cs="Arial"/>
                <w:sz w:val="24"/>
                <w:lang w:val="ru-RU"/>
              </w:rPr>
              <w:t xml:space="preserve">ровки по вопросам ИУВР в </w:t>
            </w:r>
          </w:p>
          <w:p w14:paraId="0A71CEFF" w14:textId="77777777" w:rsidR="00790204" w:rsidRDefault="00790204" w:rsidP="003B5BD4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стран</w:t>
            </w:r>
            <w:r>
              <w:rPr>
                <w:rFonts w:ascii="Arial" w:hAnsi="Arial" w:cs="Arial"/>
                <w:sz w:val="24"/>
                <w:lang w:val="ru-RU"/>
              </w:rPr>
              <w:t>ах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ближнего и </w:t>
            </w:r>
            <w:r w:rsidRPr="00687E9D">
              <w:rPr>
                <w:rFonts w:ascii="Arial" w:hAnsi="Arial" w:cs="Arial"/>
                <w:sz w:val="24"/>
                <w:lang w:val="ru-RU"/>
              </w:rPr>
              <w:lastRenderedPageBreak/>
              <w:t>дальнего зарубежья</w:t>
            </w:r>
          </w:p>
          <w:p w14:paraId="4B1EBEB0" w14:textId="77777777" w:rsidR="00790204" w:rsidRPr="00687E9D" w:rsidRDefault="00790204" w:rsidP="003B5BD4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12" w:type="pct"/>
          </w:tcPr>
          <w:p w14:paraId="75864CA9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>2019-2020</w:t>
            </w:r>
          </w:p>
        </w:tc>
        <w:tc>
          <w:tcPr>
            <w:tcW w:w="690" w:type="pct"/>
          </w:tcPr>
          <w:p w14:paraId="3C37F0B9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МО, МСХ, МЭ</w:t>
            </w:r>
          </w:p>
        </w:tc>
        <w:tc>
          <w:tcPr>
            <w:tcW w:w="564" w:type="pct"/>
          </w:tcPr>
          <w:p w14:paraId="491AB077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1FF0951B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90204" w:rsidRPr="00687E9D" w14:paraId="2923753D" w14:textId="77777777" w:rsidTr="00790204">
        <w:tc>
          <w:tcPr>
            <w:tcW w:w="214" w:type="pct"/>
          </w:tcPr>
          <w:p w14:paraId="4D0AB88C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>1.8</w:t>
            </w:r>
          </w:p>
        </w:tc>
        <w:tc>
          <w:tcPr>
            <w:tcW w:w="1150" w:type="pct"/>
          </w:tcPr>
          <w:p w14:paraId="2F56BBFC" w14:textId="77777777" w:rsidR="00790204" w:rsidRPr="00687E9D" w:rsidRDefault="00BF1A49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О</w:t>
            </w:r>
            <w:r w:rsidR="00790204" w:rsidRPr="00687E9D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 xml:space="preserve">снащение лабораториями по ведению учета и анализа </w:t>
            </w:r>
            <w:r w:rsidR="00790204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 xml:space="preserve">количества  </w:t>
            </w:r>
            <w:r w:rsidR="00790204" w:rsidRPr="00687E9D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качества воды</w:t>
            </w:r>
            <w:r w:rsidR="00790204"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  <w:tc>
          <w:tcPr>
            <w:tcW w:w="1005" w:type="pct"/>
          </w:tcPr>
          <w:p w14:paraId="2D768651" w14:textId="77777777" w:rsidR="00790204" w:rsidRPr="00687E9D" w:rsidRDefault="00790204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С</w:t>
            </w:r>
            <w:r w:rsidRPr="00687E9D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оздание специали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 xml:space="preserve">зированных  подразделений в структуре бассейновых организаций </w:t>
            </w:r>
          </w:p>
        </w:tc>
        <w:tc>
          <w:tcPr>
            <w:tcW w:w="612" w:type="pct"/>
          </w:tcPr>
          <w:p w14:paraId="370BAE1D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2019-2020</w:t>
            </w:r>
          </w:p>
        </w:tc>
        <w:tc>
          <w:tcPr>
            <w:tcW w:w="690" w:type="pct"/>
          </w:tcPr>
          <w:p w14:paraId="56235C76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КВР, БВИ</w:t>
            </w:r>
          </w:p>
        </w:tc>
        <w:tc>
          <w:tcPr>
            <w:tcW w:w="564" w:type="pct"/>
          </w:tcPr>
          <w:p w14:paraId="259EF11D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65" w:type="pct"/>
          </w:tcPr>
          <w:p w14:paraId="5D949BA2" w14:textId="77777777" w:rsidR="00790204" w:rsidRPr="00687E9D" w:rsidRDefault="00790204" w:rsidP="009919E8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14:paraId="50556167" w14:textId="77777777" w:rsidR="00AF6B64" w:rsidRPr="00687E9D" w:rsidRDefault="00AF6B64" w:rsidP="00AF6B64">
      <w:pPr>
        <w:spacing w:after="160" w:line="259" w:lineRule="auto"/>
        <w:rPr>
          <w:rFonts w:ascii="Arial" w:eastAsia="Calibri" w:hAnsi="Arial" w:cs="Arial"/>
          <w:sz w:val="24"/>
          <w:lang w:val="ru-RU"/>
        </w:rPr>
      </w:pP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4154"/>
        <w:gridCol w:w="3914"/>
        <w:gridCol w:w="1441"/>
        <w:gridCol w:w="1108"/>
        <w:gridCol w:w="1218"/>
        <w:gridCol w:w="2033"/>
      </w:tblGrid>
      <w:tr w:rsidR="00F72A27" w:rsidRPr="00687E9D" w14:paraId="376D9718" w14:textId="77777777" w:rsidTr="001E6161">
        <w:tc>
          <w:tcPr>
            <w:tcW w:w="2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8687C1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#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12E110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Necessary Actions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50F6A8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Expected results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36EB0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Realization Time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8A1FBD" w14:textId="77777777" w:rsidR="00AF6B64" w:rsidRPr="00687E9D" w:rsidRDefault="00AF6B64" w:rsidP="00BF1A49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Lead organization 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092A5" w14:textId="77777777" w:rsidR="00AF6B64" w:rsidRPr="00687E9D" w:rsidRDefault="00AF6B6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Source of financing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67685" w14:textId="77777777" w:rsidR="00AF6B64" w:rsidRPr="00687E9D" w:rsidRDefault="00AF6B64" w:rsidP="00BF1A49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Aspect of IWRM targeted </w:t>
            </w:r>
          </w:p>
        </w:tc>
      </w:tr>
      <w:tr w:rsidR="00F72A27" w:rsidRPr="00687E9D" w14:paraId="512DC1A1" w14:textId="77777777" w:rsidTr="001E6161">
        <w:tc>
          <w:tcPr>
            <w:tcW w:w="5000" w:type="pct"/>
            <w:gridSpan w:val="7"/>
            <w:shd w:val="clear" w:color="auto" w:fill="00FFFF"/>
          </w:tcPr>
          <w:p w14:paraId="024A5834" w14:textId="77777777" w:rsidR="00AF6B64" w:rsidRPr="00BF1A49" w:rsidRDefault="00AF6B64" w:rsidP="005D20BE">
            <w:pPr>
              <w:ind w:left="360"/>
              <w:jc w:val="center"/>
              <w:rPr>
                <w:rFonts w:ascii="Arial" w:hAnsi="Arial" w:cs="Arial"/>
                <w:color w:val="0000FF"/>
                <w:sz w:val="24"/>
              </w:rPr>
            </w:pPr>
            <w:r w:rsidRPr="00BF1A49">
              <w:rPr>
                <w:rFonts w:ascii="Arial" w:hAnsi="Arial" w:cs="Arial"/>
                <w:color w:val="0000FF"/>
                <w:sz w:val="24"/>
              </w:rPr>
              <w:t>[Priority issue 2]</w:t>
            </w:r>
            <w:r w:rsidR="00E04A6E" w:rsidRPr="00BF1A49">
              <w:rPr>
                <w:rFonts w:ascii="Arial" w:hAnsi="Arial" w:cs="Arial"/>
                <w:color w:val="0000FF"/>
                <w:sz w:val="24"/>
              </w:rPr>
              <w:t xml:space="preserve"> </w:t>
            </w:r>
            <w:proofErr w:type="spellStart"/>
            <w:r w:rsidR="00E04A6E" w:rsidRPr="00BF1A49">
              <w:rPr>
                <w:rFonts w:ascii="Arial" w:hAnsi="Arial" w:cs="Arial"/>
                <w:color w:val="0000FF"/>
                <w:sz w:val="24"/>
              </w:rPr>
              <w:t>Усилить</w:t>
            </w:r>
            <w:proofErr w:type="spellEnd"/>
            <w:r w:rsidR="00E04A6E" w:rsidRPr="00BF1A49">
              <w:rPr>
                <w:rFonts w:ascii="Arial" w:hAnsi="Arial" w:cs="Arial"/>
                <w:color w:val="0000FF"/>
                <w:sz w:val="24"/>
              </w:rPr>
              <w:t xml:space="preserve"> </w:t>
            </w:r>
            <w:proofErr w:type="spellStart"/>
            <w:r w:rsidR="00E04A6E" w:rsidRPr="00BF1A49">
              <w:rPr>
                <w:rFonts w:ascii="Arial" w:hAnsi="Arial" w:cs="Arial"/>
                <w:color w:val="0000FF"/>
                <w:sz w:val="24"/>
              </w:rPr>
              <w:t>водное</w:t>
            </w:r>
            <w:proofErr w:type="spellEnd"/>
            <w:r w:rsidR="00E04A6E" w:rsidRPr="00BF1A49">
              <w:rPr>
                <w:rFonts w:ascii="Arial" w:hAnsi="Arial" w:cs="Arial"/>
                <w:color w:val="0000FF"/>
                <w:sz w:val="24"/>
              </w:rPr>
              <w:t xml:space="preserve"> </w:t>
            </w:r>
            <w:proofErr w:type="spellStart"/>
            <w:r w:rsidR="00E04A6E" w:rsidRPr="00BF1A49">
              <w:rPr>
                <w:rFonts w:ascii="Arial" w:hAnsi="Arial" w:cs="Arial"/>
                <w:color w:val="0000FF"/>
                <w:sz w:val="24"/>
              </w:rPr>
              <w:t>законодательство</w:t>
            </w:r>
            <w:proofErr w:type="spellEnd"/>
            <w:r w:rsidR="00E04A6E" w:rsidRPr="00BF1A49">
              <w:rPr>
                <w:rFonts w:ascii="Arial" w:hAnsi="Arial" w:cs="Arial"/>
                <w:color w:val="0000FF"/>
                <w:sz w:val="24"/>
              </w:rPr>
              <w:t xml:space="preserve"> РК</w:t>
            </w:r>
          </w:p>
          <w:p w14:paraId="79266641" w14:textId="77777777" w:rsidR="00E04A6E" w:rsidRPr="00BF1A49" w:rsidRDefault="00E04A6E" w:rsidP="005D20BE">
            <w:pPr>
              <w:ind w:left="360"/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F72A27" w:rsidRPr="00687E9D" w14:paraId="7CC536BC" w14:textId="77777777" w:rsidTr="00F72A27">
        <w:tc>
          <w:tcPr>
            <w:tcW w:w="206" w:type="pct"/>
          </w:tcPr>
          <w:p w14:paraId="636A0B30" w14:textId="77777777" w:rsidR="00E04A6E" w:rsidRPr="00687E9D" w:rsidRDefault="00E04A6E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1436" w:type="pct"/>
          </w:tcPr>
          <w:p w14:paraId="763C1823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Принять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новый Водный Кодекс </w:t>
            </w:r>
            <w:proofErr w:type="spellStart"/>
            <w:r w:rsidR="001E6161">
              <w:rPr>
                <w:rFonts w:ascii="Arial" w:hAnsi="Arial" w:cs="Arial"/>
                <w:sz w:val="24"/>
                <w:lang w:val="ru-RU"/>
              </w:rPr>
              <w:t>тк</w:t>
            </w:r>
            <w:proofErr w:type="spellEnd"/>
            <w:r w:rsidR="001E6161">
              <w:rPr>
                <w:rFonts w:ascii="Arial" w:hAnsi="Arial" w:cs="Arial"/>
                <w:sz w:val="24"/>
                <w:lang w:val="ru-RU"/>
              </w:rPr>
              <w:t xml:space="preserve"> множество поправок, принятых в последнее время, усложнили, запутали и ухудшили управление водными ресурсами</w:t>
            </w:r>
          </w:p>
          <w:p w14:paraId="7A76DF89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353" w:type="pct"/>
          </w:tcPr>
          <w:p w14:paraId="3D6A8F78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Новый вариант Водного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Кодекс</w:t>
            </w:r>
            <w:r>
              <w:rPr>
                <w:rFonts w:ascii="Arial" w:hAnsi="Arial" w:cs="Arial"/>
                <w:sz w:val="24"/>
                <w:lang w:val="ru-RU"/>
              </w:rPr>
              <w:t>а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РК </w:t>
            </w:r>
          </w:p>
        </w:tc>
        <w:tc>
          <w:tcPr>
            <w:tcW w:w="498" w:type="pct"/>
          </w:tcPr>
          <w:p w14:paraId="3C0EBC72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До 2020 г.</w:t>
            </w:r>
          </w:p>
        </w:tc>
        <w:tc>
          <w:tcPr>
            <w:tcW w:w="383" w:type="pct"/>
          </w:tcPr>
          <w:p w14:paraId="1C6030B1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КВР</w:t>
            </w:r>
            <w:r w:rsidR="00072B9B">
              <w:rPr>
                <w:rFonts w:ascii="Arial" w:hAnsi="Arial" w:cs="Arial"/>
                <w:sz w:val="24"/>
                <w:lang w:val="ru-RU"/>
              </w:rPr>
              <w:t>,</w:t>
            </w:r>
          </w:p>
          <w:p w14:paraId="3138B085" w14:textId="77777777" w:rsidR="00E04A6E" w:rsidRPr="00687E9D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БВИ, БС</w:t>
            </w:r>
          </w:p>
        </w:tc>
        <w:tc>
          <w:tcPr>
            <w:tcW w:w="421" w:type="pct"/>
          </w:tcPr>
          <w:p w14:paraId="66D8BD53" w14:textId="77777777" w:rsidR="00E04A6E" w:rsidRPr="00687E9D" w:rsidRDefault="00F72A27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23E3FF48" w14:textId="77777777" w:rsidR="00E04A6E" w:rsidRPr="00687E9D" w:rsidRDefault="00E04A6E" w:rsidP="00E04A6E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72A27" w:rsidRPr="00687E9D" w14:paraId="3C2C212B" w14:textId="77777777" w:rsidTr="00F72A27">
        <w:tc>
          <w:tcPr>
            <w:tcW w:w="206" w:type="pct"/>
          </w:tcPr>
          <w:p w14:paraId="34D1B260" w14:textId="77777777" w:rsidR="00681A34" w:rsidRPr="00687E9D" w:rsidRDefault="00681A3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1436" w:type="pct"/>
          </w:tcPr>
          <w:p w14:paraId="6BB4CBE3" w14:textId="77777777" w:rsidR="00681A34" w:rsidRPr="00687E9D" w:rsidRDefault="00E95CE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Повысить</w:t>
            </w:r>
            <w:r w:rsidR="00681A34">
              <w:rPr>
                <w:rFonts w:ascii="Arial" w:hAnsi="Arial" w:cs="Arial"/>
                <w:sz w:val="24"/>
                <w:lang w:val="ru-RU"/>
              </w:rPr>
              <w:t xml:space="preserve"> статус СКИВОР как основного</w:t>
            </w:r>
            <w:r w:rsidR="00F72A27">
              <w:rPr>
                <w:rFonts w:ascii="Arial" w:hAnsi="Arial" w:cs="Arial"/>
                <w:sz w:val="24"/>
                <w:lang w:val="ru-RU"/>
              </w:rPr>
              <w:t xml:space="preserve"> документа</w:t>
            </w:r>
            <w:r w:rsidR="00681A34" w:rsidRPr="00687E9D">
              <w:rPr>
                <w:rFonts w:ascii="Arial" w:hAnsi="Arial" w:cs="Arial"/>
                <w:sz w:val="24"/>
                <w:lang w:val="ru-RU"/>
              </w:rPr>
              <w:t xml:space="preserve"> для </w:t>
            </w:r>
            <w:r w:rsidR="00681A34">
              <w:rPr>
                <w:rFonts w:ascii="Arial" w:hAnsi="Arial" w:cs="Arial"/>
                <w:sz w:val="24"/>
                <w:lang w:val="ru-RU"/>
              </w:rPr>
              <w:t>планирования хозяйственной деятельности в бассейне</w:t>
            </w:r>
            <w:r w:rsidR="00072B9B">
              <w:rPr>
                <w:rFonts w:ascii="Arial" w:hAnsi="Arial" w:cs="Arial"/>
                <w:sz w:val="24"/>
                <w:lang w:val="ru-RU"/>
              </w:rPr>
              <w:t>-</w:t>
            </w:r>
            <w:r w:rsidR="00681A34" w:rsidRPr="00687E9D">
              <w:rPr>
                <w:rFonts w:ascii="Arial" w:hAnsi="Arial" w:cs="Arial"/>
                <w:sz w:val="24"/>
                <w:lang w:val="ru-RU"/>
              </w:rPr>
              <w:t xml:space="preserve"> в увязке с ИУВР </w:t>
            </w:r>
            <w:r>
              <w:rPr>
                <w:rFonts w:ascii="Arial" w:hAnsi="Arial" w:cs="Arial"/>
                <w:sz w:val="24"/>
                <w:lang w:val="ru-RU"/>
              </w:rPr>
              <w:t>и ЦУР</w:t>
            </w:r>
          </w:p>
          <w:p w14:paraId="11FEBA74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353" w:type="pct"/>
          </w:tcPr>
          <w:p w14:paraId="7443B8B2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</w:t>
            </w:r>
          </w:p>
        </w:tc>
        <w:tc>
          <w:tcPr>
            <w:tcW w:w="498" w:type="pct"/>
          </w:tcPr>
          <w:p w14:paraId="65118C95" w14:textId="77777777" w:rsidR="00681A34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2019-2020 </w:t>
            </w:r>
          </w:p>
        </w:tc>
        <w:tc>
          <w:tcPr>
            <w:tcW w:w="383" w:type="pct"/>
          </w:tcPr>
          <w:p w14:paraId="6D4B1D26" w14:textId="77777777" w:rsidR="00681A34" w:rsidRPr="00687E9D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  <w:r w:rsidR="00072B9B">
              <w:rPr>
                <w:rFonts w:ascii="Arial" w:hAnsi="Arial" w:cs="Arial"/>
                <w:sz w:val="24"/>
                <w:lang w:val="ru-RU"/>
              </w:rPr>
              <w:t>, БВИ</w:t>
            </w:r>
          </w:p>
        </w:tc>
        <w:tc>
          <w:tcPr>
            <w:tcW w:w="421" w:type="pct"/>
          </w:tcPr>
          <w:p w14:paraId="75AA1FA8" w14:textId="77777777" w:rsidR="00681A34" w:rsidRPr="00687E9D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1A8D5CC1" w14:textId="77777777" w:rsidR="00681A34" w:rsidRPr="00687E9D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72A27" w:rsidRPr="00687E9D" w14:paraId="5D84AE53" w14:textId="77777777" w:rsidTr="00F72A27">
        <w:tc>
          <w:tcPr>
            <w:tcW w:w="206" w:type="pct"/>
          </w:tcPr>
          <w:p w14:paraId="04014C49" w14:textId="77777777" w:rsidR="00681A34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072B9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36" w:type="pct"/>
          </w:tcPr>
          <w:p w14:paraId="40D841F2" w14:textId="77777777" w:rsidR="00681A34" w:rsidRDefault="00E95CEC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Уточнить </w:t>
            </w:r>
            <w:r w:rsidR="00681A34">
              <w:rPr>
                <w:rFonts w:ascii="Arial" w:hAnsi="Arial" w:cs="Arial"/>
                <w:sz w:val="24"/>
                <w:lang w:val="ru-RU"/>
              </w:rPr>
              <w:t>процедуры работы с новыми проектами (с</w:t>
            </w:r>
            <w:r w:rsidR="00681A34" w:rsidRPr="00687E9D">
              <w:rPr>
                <w:rFonts w:ascii="Arial" w:hAnsi="Arial" w:cs="Arial"/>
                <w:sz w:val="24"/>
                <w:lang w:val="ru-RU"/>
              </w:rPr>
              <w:t>огласов</w:t>
            </w:r>
            <w:r w:rsidR="00F72A27">
              <w:rPr>
                <w:rFonts w:ascii="Arial" w:hAnsi="Arial" w:cs="Arial"/>
                <w:sz w:val="24"/>
                <w:lang w:val="ru-RU"/>
              </w:rPr>
              <w:t>ание проектов- услуга или гос. ф</w:t>
            </w:r>
            <w:r w:rsidR="00681A34" w:rsidRPr="00687E9D">
              <w:rPr>
                <w:rFonts w:ascii="Arial" w:hAnsi="Arial" w:cs="Arial"/>
                <w:sz w:val="24"/>
                <w:lang w:val="ru-RU"/>
              </w:rPr>
              <w:t>ункция</w:t>
            </w:r>
            <w:r w:rsidR="00681A34">
              <w:rPr>
                <w:rFonts w:ascii="Arial" w:hAnsi="Arial" w:cs="Arial"/>
                <w:sz w:val="24"/>
                <w:lang w:val="ru-RU"/>
              </w:rPr>
              <w:t>?)</w:t>
            </w:r>
          </w:p>
          <w:p w14:paraId="4366A7F2" w14:textId="77777777" w:rsidR="00681A34" w:rsidRPr="00687E9D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353" w:type="pct"/>
          </w:tcPr>
          <w:p w14:paraId="5445D03F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РК </w:t>
            </w:r>
          </w:p>
        </w:tc>
        <w:tc>
          <w:tcPr>
            <w:tcW w:w="498" w:type="pct"/>
          </w:tcPr>
          <w:p w14:paraId="1552D8DB" w14:textId="77777777" w:rsidR="00681A34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2019-2020 </w:t>
            </w:r>
          </w:p>
        </w:tc>
        <w:tc>
          <w:tcPr>
            <w:tcW w:w="383" w:type="pct"/>
          </w:tcPr>
          <w:p w14:paraId="2656067A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421" w:type="pct"/>
          </w:tcPr>
          <w:p w14:paraId="4D4343A5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2886FC2A" w14:textId="77777777" w:rsidR="00681A34" w:rsidRPr="00687E9D" w:rsidRDefault="00681A34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F72A27" w:rsidRPr="00687E9D" w14:paraId="3C0E10ED" w14:textId="77777777" w:rsidTr="00F72A27">
        <w:tc>
          <w:tcPr>
            <w:tcW w:w="206" w:type="pct"/>
          </w:tcPr>
          <w:p w14:paraId="4620828A" w14:textId="77777777" w:rsidR="00681A34" w:rsidRPr="00687E9D" w:rsidRDefault="00681A3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072B9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36" w:type="pct"/>
          </w:tcPr>
          <w:p w14:paraId="683CC08C" w14:textId="77777777" w:rsidR="00681A34" w:rsidRPr="00687E9D" w:rsidRDefault="00681A34" w:rsidP="00E04A6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Усовершенствовать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удельные нормы ВП </w:t>
            </w:r>
            <w:r>
              <w:rPr>
                <w:rFonts w:ascii="Arial" w:hAnsi="Arial" w:cs="Arial"/>
                <w:sz w:val="24"/>
                <w:lang w:val="ru-RU"/>
              </w:rPr>
              <w:t xml:space="preserve">- </w:t>
            </w:r>
            <w:r w:rsidRPr="00687E9D">
              <w:rPr>
                <w:rFonts w:ascii="Arial" w:hAnsi="Arial" w:cs="Arial"/>
                <w:sz w:val="24"/>
                <w:lang w:val="ru-RU"/>
              </w:rPr>
              <w:t>стандарты гос. услуг, (ст. 66)</w:t>
            </w:r>
          </w:p>
        </w:tc>
        <w:tc>
          <w:tcPr>
            <w:tcW w:w="1353" w:type="pct"/>
          </w:tcPr>
          <w:p w14:paraId="7DB3A195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РК </w:t>
            </w:r>
          </w:p>
        </w:tc>
        <w:tc>
          <w:tcPr>
            <w:tcW w:w="498" w:type="pct"/>
          </w:tcPr>
          <w:p w14:paraId="6F4AD274" w14:textId="77777777" w:rsidR="00681A34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До 2019-2020 </w:t>
            </w:r>
          </w:p>
        </w:tc>
        <w:tc>
          <w:tcPr>
            <w:tcW w:w="383" w:type="pct"/>
          </w:tcPr>
          <w:p w14:paraId="247899C3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421" w:type="pct"/>
          </w:tcPr>
          <w:p w14:paraId="41AF9DCA" w14:textId="77777777" w:rsidR="00681A34" w:rsidRPr="00687E9D" w:rsidRDefault="00681A34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094520F5" w14:textId="77777777" w:rsidR="00681A34" w:rsidRPr="00687E9D" w:rsidRDefault="00681A34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F72A27" w:rsidRPr="00687E9D" w14:paraId="44C41B8D" w14:textId="77777777" w:rsidTr="00F72A27">
        <w:tc>
          <w:tcPr>
            <w:tcW w:w="206" w:type="pct"/>
          </w:tcPr>
          <w:p w14:paraId="02AC173D" w14:textId="77777777" w:rsidR="00C841CC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2.5</w:t>
            </w:r>
          </w:p>
        </w:tc>
        <w:tc>
          <w:tcPr>
            <w:tcW w:w="1436" w:type="pct"/>
          </w:tcPr>
          <w:p w14:paraId="1F04290C" w14:textId="77777777" w:rsidR="00C841CC" w:rsidRPr="00687E9D" w:rsidRDefault="00072B9B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Ввести полный</w:t>
            </w:r>
            <w:r w:rsidR="00E95CEC">
              <w:rPr>
                <w:rFonts w:ascii="Arial" w:hAnsi="Arial" w:cs="Arial"/>
                <w:sz w:val="24"/>
                <w:lang w:val="ru-RU"/>
              </w:rPr>
              <w:t xml:space="preserve"> запрет на</w:t>
            </w:r>
            <w:r w:rsidR="00C841CC"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C841CC">
              <w:rPr>
                <w:rFonts w:ascii="Arial" w:hAnsi="Arial" w:cs="Arial"/>
                <w:sz w:val="24"/>
                <w:lang w:val="ru-RU"/>
              </w:rPr>
              <w:t>с</w:t>
            </w:r>
            <w:r w:rsidR="00C841CC" w:rsidRPr="00687E9D">
              <w:rPr>
                <w:rFonts w:ascii="Arial" w:hAnsi="Arial" w:cs="Arial"/>
                <w:sz w:val="24"/>
                <w:lang w:val="ru-RU"/>
              </w:rPr>
              <w:t>брос</w:t>
            </w:r>
            <w:r w:rsidR="00C841CC">
              <w:rPr>
                <w:rFonts w:ascii="Arial" w:hAnsi="Arial" w:cs="Arial"/>
                <w:sz w:val="24"/>
                <w:lang w:val="ru-RU"/>
              </w:rPr>
              <w:t>ы</w:t>
            </w:r>
            <w:r w:rsidR="00E95CEC">
              <w:rPr>
                <w:rFonts w:ascii="Arial" w:hAnsi="Arial" w:cs="Arial"/>
                <w:sz w:val="24"/>
                <w:lang w:val="ru-RU"/>
              </w:rPr>
              <w:t xml:space="preserve"> в водоемы и </w:t>
            </w:r>
            <w:r w:rsidR="00C841CC" w:rsidRPr="00687E9D">
              <w:rPr>
                <w:rFonts w:ascii="Arial" w:hAnsi="Arial" w:cs="Arial"/>
                <w:sz w:val="24"/>
                <w:lang w:val="ru-RU"/>
              </w:rPr>
              <w:t xml:space="preserve">ОС без очистки </w:t>
            </w:r>
          </w:p>
          <w:p w14:paraId="7DA77970" w14:textId="77777777" w:rsidR="00C841CC" w:rsidRDefault="00C841CC" w:rsidP="00E04A6E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353" w:type="pct"/>
          </w:tcPr>
          <w:p w14:paraId="1CEACADB" w14:textId="77777777" w:rsidR="00C841CC" w:rsidRPr="00687E9D" w:rsidRDefault="00C841CC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РК </w:t>
            </w:r>
          </w:p>
        </w:tc>
        <w:tc>
          <w:tcPr>
            <w:tcW w:w="498" w:type="pct"/>
          </w:tcPr>
          <w:p w14:paraId="7674EF20" w14:textId="77777777" w:rsidR="00C841CC" w:rsidRDefault="00C841CC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До 2019-2020 </w:t>
            </w:r>
          </w:p>
        </w:tc>
        <w:tc>
          <w:tcPr>
            <w:tcW w:w="383" w:type="pct"/>
          </w:tcPr>
          <w:p w14:paraId="7F0687F8" w14:textId="77777777" w:rsidR="00C841CC" w:rsidRPr="00687E9D" w:rsidRDefault="00C841CC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421" w:type="pct"/>
          </w:tcPr>
          <w:p w14:paraId="389B4448" w14:textId="77777777" w:rsidR="00C841CC" w:rsidRPr="00687E9D" w:rsidRDefault="00C841CC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37975C7E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F72A27" w:rsidRPr="00687E9D" w14:paraId="13430A9B" w14:textId="77777777" w:rsidTr="00F72A27">
        <w:tc>
          <w:tcPr>
            <w:tcW w:w="206" w:type="pct"/>
          </w:tcPr>
          <w:p w14:paraId="3261B888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072B9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36" w:type="pct"/>
          </w:tcPr>
          <w:p w14:paraId="69F0F7BF" w14:textId="77777777" w:rsidR="00C841CC" w:rsidRPr="00687E9D" w:rsidRDefault="00C841CC" w:rsidP="00E95CEC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В</w:t>
            </w:r>
            <w:r w:rsidR="00E95CEC">
              <w:rPr>
                <w:rFonts w:ascii="Arial" w:hAnsi="Arial" w:cs="Arial"/>
                <w:sz w:val="24"/>
                <w:lang w:val="ru-RU"/>
              </w:rPr>
              <w:t>осстановить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функцию БВИ по согласованию использования подземных вод</w:t>
            </w:r>
          </w:p>
        </w:tc>
        <w:tc>
          <w:tcPr>
            <w:tcW w:w="1353" w:type="pct"/>
          </w:tcPr>
          <w:p w14:paraId="5C5D3905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РК </w:t>
            </w:r>
          </w:p>
        </w:tc>
        <w:tc>
          <w:tcPr>
            <w:tcW w:w="498" w:type="pct"/>
          </w:tcPr>
          <w:p w14:paraId="7F615E76" w14:textId="77777777" w:rsidR="00C841CC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До 2019-2020 </w:t>
            </w:r>
          </w:p>
        </w:tc>
        <w:tc>
          <w:tcPr>
            <w:tcW w:w="383" w:type="pct"/>
          </w:tcPr>
          <w:p w14:paraId="5571D96A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421" w:type="pct"/>
          </w:tcPr>
          <w:p w14:paraId="0BAE9DCA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44E7FF89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F72A27" w:rsidRPr="00687E9D" w14:paraId="78F81AE1" w14:textId="77777777" w:rsidTr="00F72A27">
        <w:tc>
          <w:tcPr>
            <w:tcW w:w="206" w:type="pct"/>
          </w:tcPr>
          <w:p w14:paraId="0DFA9C00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072B9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36" w:type="pct"/>
          </w:tcPr>
          <w:p w14:paraId="623F6E9C" w14:textId="77777777" w:rsidR="00C841CC" w:rsidRPr="00687E9D" w:rsidRDefault="00072B9B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Восстановить</w:t>
            </w:r>
            <w:r w:rsidR="00C841CC" w:rsidRPr="00687E9D">
              <w:rPr>
                <w:rFonts w:ascii="Arial" w:hAnsi="Arial" w:cs="Arial"/>
                <w:sz w:val="24"/>
                <w:lang w:val="ru-RU"/>
              </w:rPr>
              <w:t xml:space="preserve"> статус подземных вод как стратегического ресурса. Внести изменения в Водном Кодексе и </w:t>
            </w:r>
            <w:r w:rsidR="00C841CC">
              <w:rPr>
                <w:rFonts w:ascii="Arial" w:hAnsi="Arial" w:cs="Arial"/>
                <w:sz w:val="24"/>
                <w:lang w:val="ru-RU"/>
              </w:rPr>
              <w:t xml:space="preserve">Кодексе </w:t>
            </w:r>
            <w:r w:rsidR="00C841CC" w:rsidRPr="00687E9D">
              <w:rPr>
                <w:rFonts w:ascii="Arial" w:hAnsi="Arial" w:cs="Arial"/>
                <w:sz w:val="24"/>
                <w:lang w:val="ru-RU"/>
              </w:rPr>
              <w:t xml:space="preserve">о недрах  </w:t>
            </w:r>
          </w:p>
          <w:p w14:paraId="368342DF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3" w:type="pct"/>
          </w:tcPr>
          <w:p w14:paraId="64A92393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Внести и</w:t>
            </w:r>
            <w:r w:rsidRPr="00687E9D">
              <w:rPr>
                <w:rFonts w:ascii="Arial" w:hAnsi="Arial" w:cs="Arial"/>
                <w:sz w:val="24"/>
                <w:lang w:val="ru-RU"/>
              </w:rPr>
              <w:t>зме</w:t>
            </w:r>
            <w:r>
              <w:rPr>
                <w:rFonts w:ascii="Arial" w:hAnsi="Arial" w:cs="Arial"/>
                <w:sz w:val="24"/>
                <w:lang w:val="ru-RU"/>
              </w:rPr>
              <w:t xml:space="preserve">нения в Водном Кодексе РК </w:t>
            </w:r>
          </w:p>
        </w:tc>
        <w:tc>
          <w:tcPr>
            <w:tcW w:w="498" w:type="pct"/>
          </w:tcPr>
          <w:p w14:paraId="47C6B1F1" w14:textId="77777777" w:rsidR="00C841CC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До 2019-2020 </w:t>
            </w:r>
          </w:p>
        </w:tc>
        <w:tc>
          <w:tcPr>
            <w:tcW w:w="383" w:type="pct"/>
          </w:tcPr>
          <w:p w14:paraId="2CA547D7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421" w:type="pct"/>
          </w:tcPr>
          <w:p w14:paraId="5BC1BC0D" w14:textId="77777777" w:rsidR="00C841CC" w:rsidRPr="00687E9D" w:rsidRDefault="00C841CC" w:rsidP="00681A3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703" w:type="pct"/>
          </w:tcPr>
          <w:p w14:paraId="32581A5C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</w:tbl>
    <w:p w14:paraId="612C1350" w14:textId="77777777" w:rsidR="00C841CC" w:rsidRPr="00687E9D" w:rsidRDefault="00C841CC" w:rsidP="00AF6B64">
      <w:pPr>
        <w:spacing w:after="160" w:line="259" w:lineRule="auto"/>
        <w:rPr>
          <w:rFonts w:ascii="Arial" w:eastAsia="Calibri" w:hAnsi="Arial" w:cs="Arial"/>
          <w:sz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0"/>
        <w:gridCol w:w="2940"/>
        <w:gridCol w:w="2634"/>
        <w:gridCol w:w="1768"/>
        <w:gridCol w:w="1989"/>
        <w:gridCol w:w="2125"/>
        <w:gridCol w:w="2457"/>
      </w:tblGrid>
      <w:tr w:rsidR="00072B9B" w:rsidRPr="00687E9D" w14:paraId="397AF163" w14:textId="77777777" w:rsidTr="00072B9B">
        <w:tc>
          <w:tcPr>
            <w:tcW w:w="19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EDBB5A" w14:textId="77777777" w:rsidR="001E6161" w:rsidRPr="00687E9D" w:rsidRDefault="001E6161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#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395CFD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Necessary Actions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24B121F7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Необходимые действия</w:t>
            </w:r>
          </w:p>
          <w:p w14:paraId="3A70C238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D7AEBF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Expected results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7757850A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Ожидаемые результаты</w:t>
            </w:r>
          </w:p>
          <w:p w14:paraId="7397BE8D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6130C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Realization Time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0FC57586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Время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реализации</w:t>
            </w:r>
            <w:proofErr w:type="spellEnd"/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3A5811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en-US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Lead organization </w:t>
            </w:r>
          </w:p>
          <w:p w14:paraId="4A515B78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Ведущая организация для обеспечения принятия мер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2ED586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Source of financing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55C241BB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Источник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финансирования</w:t>
            </w:r>
            <w:proofErr w:type="spellEnd"/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608AC9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Aspect of IWRM targeted (e.g. link to SDG indicator 6.5.1/</w:t>
            </w:r>
          </w:p>
          <w:p w14:paraId="4AB9116B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Аспект направленности ИУВР </w:t>
            </w:r>
          </w:p>
          <w:p w14:paraId="38DE0BE4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AF6B64" w:rsidRPr="00687E9D" w14:paraId="75A67476" w14:textId="77777777" w:rsidTr="001E6161">
        <w:trPr>
          <w:trHeight w:val="204"/>
        </w:trPr>
        <w:tc>
          <w:tcPr>
            <w:tcW w:w="5000" w:type="pct"/>
            <w:gridSpan w:val="7"/>
            <w:shd w:val="clear" w:color="auto" w:fill="00FFFF"/>
          </w:tcPr>
          <w:p w14:paraId="3C8B2859" w14:textId="77777777" w:rsidR="00AF6B64" w:rsidRDefault="00AF6B64" w:rsidP="005D20B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[Priority issue 3]</w:t>
            </w:r>
            <w:r w:rsidR="003B5BD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B5BD4">
              <w:rPr>
                <w:rFonts w:ascii="Arial" w:hAnsi="Arial" w:cs="Arial"/>
                <w:sz w:val="24"/>
              </w:rPr>
              <w:t>Инструменты</w:t>
            </w:r>
            <w:proofErr w:type="spellEnd"/>
            <w:r w:rsidR="003B5BD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B5BD4">
              <w:rPr>
                <w:rFonts w:ascii="Arial" w:hAnsi="Arial" w:cs="Arial"/>
                <w:sz w:val="24"/>
              </w:rPr>
              <w:t>для</w:t>
            </w:r>
            <w:proofErr w:type="spellEnd"/>
            <w:r w:rsidR="003B5BD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B5BD4">
              <w:rPr>
                <w:rFonts w:ascii="Arial" w:hAnsi="Arial" w:cs="Arial"/>
                <w:sz w:val="24"/>
              </w:rPr>
              <w:t>реализации</w:t>
            </w:r>
            <w:proofErr w:type="spellEnd"/>
            <w:r w:rsidR="003B5BD4">
              <w:rPr>
                <w:rFonts w:ascii="Arial" w:hAnsi="Arial" w:cs="Arial"/>
                <w:sz w:val="24"/>
              </w:rPr>
              <w:t xml:space="preserve"> ИУВР</w:t>
            </w:r>
          </w:p>
          <w:p w14:paraId="4197BFD0" w14:textId="77777777" w:rsidR="003B5BD4" w:rsidRPr="00687E9D" w:rsidRDefault="003B5BD4" w:rsidP="005D20B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7F54BC6E" w14:textId="77777777" w:rsidTr="00072B9B">
        <w:tc>
          <w:tcPr>
            <w:tcW w:w="190" w:type="pct"/>
          </w:tcPr>
          <w:p w14:paraId="0DCED446" w14:textId="77777777" w:rsidR="00072B9B" w:rsidRPr="00687E9D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1022" w:type="pct"/>
          </w:tcPr>
          <w:p w14:paraId="52B22937" w14:textId="77777777" w:rsidR="00072B9B" w:rsidRPr="00687E9D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Оценка </w:t>
            </w:r>
            <w:r>
              <w:rPr>
                <w:rFonts w:ascii="Arial" w:hAnsi="Arial" w:cs="Arial"/>
                <w:sz w:val="24"/>
                <w:lang w:val="ru-RU"/>
              </w:rPr>
              <w:t xml:space="preserve">и анализ национальных, секторальных и территориальных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стратегий </w:t>
            </w:r>
            <w:r>
              <w:rPr>
                <w:rFonts w:ascii="Arial" w:hAnsi="Arial" w:cs="Arial"/>
                <w:sz w:val="24"/>
                <w:lang w:val="ru-RU"/>
              </w:rPr>
              <w:t xml:space="preserve">развития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4"/>
                <w:lang w:val="ru-RU"/>
              </w:rPr>
              <w:t xml:space="preserve">соответствие принципам </w:t>
            </w:r>
            <w:r w:rsidRPr="00687E9D">
              <w:rPr>
                <w:rFonts w:ascii="Arial" w:hAnsi="Arial" w:cs="Arial"/>
                <w:sz w:val="24"/>
                <w:lang w:val="ru-RU"/>
              </w:rPr>
              <w:t>ИУВР</w:t>
            </w:r>
            <w:r>
              <w:rPr>
                <w:rFonts w:ascii="Arial" w:hAnsi="Arial" w:cs="Arial"/>
                <w:sz w:val="24"/>
                <w:lang w:val="ru-RU"/>
              </w:rPr>
              <w:t xml:space="preserve"> и ЦУР № 6.5</w:t>
            </w:r>
          </w:p>
          <w:p w14:paraId="17E40E21" w14:textId="77777777" w:rsidR="00072B9B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3" w:type="pct"/>
          </w:tcPr>
          <w:p w14:paraId="22FED817" w14:textId="77777777" w:rsidR="00072B9B" w:rsidRPr="00072B9B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Разработка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предложении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по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включению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SDG-6 в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национальные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отраслевые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стратегии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аргументами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отношении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их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устойчивости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эффективности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предотвращения</w:t>
            </w:r>
            <w:proofErr w:type="spellEnd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B9B">
              <w:rPr>
                <w:rFonts w:ascii="Arial" w:eastAsiaTheme="minorHAnsi" w:hAnsi="Arial" w:cs="Arial"/>
                <w:sz w:val="26"/>
                <w:szCs w:val="26"/>
                <w:lang w:val="en-US"/>
              </w:rPr>
              <w:lastRenderedPageBreak/>
              <w:t>рисков</w:t>
            </w:r>
            <w:proofErr w:type="spellEnd"/>
          </w:p>
        </w:tc>
        <w:tc>
          <w:tcPr>
            <w:tcW w:w="629" w:type="pct"/>
          </w:tcPr>
          <w:p w14:paraId="25B4A480" w14:textId="77777777" w:rsidR="00072B9B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 xml:space="preserve">2019-2020 </w:t>
            </w:r>
          </w:p>
        </w:tc>
        <w:tc>
          <w:tcPr>
            <w:tcW w:w="699" w:type="pct"/>
          </w:tcPr>
          <w:p w14:paraId="1E179A8B" w14:textId="77777777" w:rsidR="00072B9B" w:rsidRPr="00687E9D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КВР</w:t>
            </w:r>
          </w:p>
        </w:tc>
        <w:tc>
          <w:tcPr>
            <w:tcW w:w="735" w:type="pct"/>
          </w:tcPr>
          <w:p w14:paraId="0A908A62" w14:textId="77777777" w:rsidR="00072B9B" w:rsidRPr="00687E9D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</w:p>
        </w:tc>
        <w:tc>
          <w:tcPr>
            <w:tcW w:w="872" w:type="pct"/>
          </w:tcPr>
          <w:p w14:paraId="66199ACE" w14:textId="77777777" w:rsidR="00072B9B" w:rsidRPr="00687E9D" w:rsidRDefault="00072B9B" w:rsidP="00072B9B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072B9B" w:rsidRPr="00687E9D" w14:paraId="749C1CE5" w14:textId="77777777" w:rsidTr="00072B9B">
        <w:tc>
          <w:tcPr>
            <w:tcW w:w="190" w:type="pct"/>
          </w:tcPr>
          <w:p w14:paraId="70CDC1DE" w14:textId="77777777" w:rsidR="00C07E97" w:rsidRPr="00687E9D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3.2</w:t>
            </w:r>
          </w:p>
        </w:tc>
        <w:tc>
          <w:tcPr>
            <w:tcW w:w="1022" w:type="pct"/>
          </w:tcPr>
          <w:p w14:paraId="20934FDF" w14:textId="77777777" w:rsidR="00C07E97" w:rsidRPr="00687E9D" w:rsidRDefault="00C07E97" w:rsidP="00C07E9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Обновление </w:t>
            </w:r>
            <w:r w:rsidRPr="00687E9D">
              <w:rPr>
                <w:rFonts w:ascii="Arial" w:hAnsi="Arial" w:cs="Arial"/>
                <w:sz w:val="24"/>
                <w:lang w:val="ru-RU"/>
              </w:rPr>
              <w:t>стандартов и нормативов по использованию водных ресурсов</w:t>
            </w:r>
          </w:p>
        </w:tc>
        <w:tc>
          <w:tcPr>
            <w:tcW w:w="853" w:type="pct"/>
          </w:tcPr>
          <w:p w14:paraId="4E6BD8FB" w14:textId="77777777" w:rsidR="00C07E97" w:rsidRDefault="00C07E97" w:rsidP="00C07E97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Разработка станд</w:t>
            </w:r>
            <w:r>
              <w:rPr>
                <w:rFonts w:ascii="Arial" w:hAnsi="Arial" w:cs="Arial"/>
                <w:sz w:val="24"/>
                <w:lang w:val="ru-RU"/>
              </w:rPr>
              <w:t>артов и нормативов, включая нормативы ПДС  и ПДВВ</w:t>
            </w:r>
          </w:p>
          <w:p w14:paraId="1A6FED27" w14:textId="77777777" w:rsidR="00C07E97" w:rsidRPr="00687E9D" w:rsidRDefault="00C07E97" w:rsidP="00C07E9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  <w:tc>
          <w:tcPr>
            <w:tcW w:w="629" w:type="pct"/>
          </w:tcPr>
          <w:p w14:paraId="52E9AE15" w14:textId="77777777" w:rsidR="00C07E97" w:rsidRPr="00687E9D" w:rsidRDefault="00C07E97" w:rsidP="00C07E9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699" w:type="pct"/>
          </w:tcPr>
          <w:p w14:paraId="69C84F51" w14:textId="77777777" w:rsidR="00C07E97" w:rsidRPr="00687E9D" w:rsidRDefault="00C07E97" w:rsidP="00C07E9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КВР, БВИ, БС</w:t>
            </w:r>
          </w:p>
        </w:tc>
        <w:tc>
          <w:tcPr>
            <w:tcW w:w="735" w:type="pct"/>
          </w:tcPr>
          <w:p w14:paraId="4497C1A6" w14:textId="77777777" w:rsidR="00C07E97" w:rsidRPr="00687E9D" w:rsidRDefault="00C07E97" w:rsidP="00C07E97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872" w:type="pct"/>
          </w:tcPr>
          <w:p w14:paraId="0CECD460" w14:textId="77777777" w:rsidR="00C07E97" w:rsidRPr="00687E9D" w:rsidRDefault="00C07E97" w:rsidP="00C07E97">
            <w:pPr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0A78F25C" w14:textId="77777777" w:rsidTr="00072B9B">
        <w:trPr>
          <w:trHeight w:val="1265"/>
        </w:trPr>
        <w:tc>
          <w:tcPr>
            <w:tcW w:w="190" w:type="pct"/>
          </w:tcPr>
          <w:p w14:paraId="240D7BF9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072B9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2" w:type="pct"/>
          </w:tcPr>
          <w:p w14:paraId="3459BFD2" w14:textId="77777777" w:rsidR="00C07E97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Обновление</w:t>
            </w:r>
            <w:r w:rsidR="00DA54AB">
              <w:rPr>
                <w:rFonts w:ascii="Arial" w:hAnsi="Arial" w:cs="Arial"/>
                <w:sz w:val="24"/>
                <w:lang w:val="ru-RU"/>
              </w:rPr>
              <w:t xml:space="preserve"> и обеспечение</w:t>
            </w:r>
            <w:r>
              <w:rPr>
                <w:rFonts w:ascii="Arial" w:hAnsi="Arial" w:cs="Arial"/>
                <w:sz w:val="24"/>
                <w:lang w:val="ru-RU"/>
              </w:rPr>
              <w:t xml:space="preserve"> удельных норм водопользования</w:t>
            </w:r>
          </w:p>
          <w:p w14:paraId="7220B640" w14:textId="77777777" w:rsidR="00C07E97" w:rsidRPr="00687E9D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3" w:type="pct"/>
          </w:tcPr>
          <w:p w14:paraId="6BFCA2B8" w14:textId="77777777" w:rsidR="00C07E97" w:rsidRPr="00687E9D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Разработка и утверждение</w:t>
            </w:r>
            <w:r w:rsidR="00DA54AB">
              <w:rPr>
                <w:rFonts w:ascii="Arial" w:hAnsi="Arial" w:cs="Arial"/>
                <w:sz w:val="24"/>
                <w:lang w:val="ru-RU"/>
              </w:rPr>
              <w:t xml:space="preserve"> и контроль</w:t>
            </w:r>
            <w:r>
              <w:rPr>
                <w:rFonts w:ascii="Arial" w:hAnsi="Arial" w:cs="Arial"/>
                <w:sz w:val="24"/>
                <w:lang w:val="ru-RU"/>
              </w:rPr>
              <w:t xml:space="preserve"> новых норм </w:t>
            </w:r>
          </w:p>
        </w:tc>
        <w:tc>
          <w:tcPr>
            <w:tcW w:w="629" w:type="pct"/>
          </w:tcPr>
          <w:p w14:paraId="55FB5538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699" w:type="pct"/>
          </w:tcPr>
          <w:p w14:paraId="2601203C" w14:textId="77777777" w:rsidR="00C07E97" w:rsidRPr="00687E9D" w:rsidRDefault="00C07E97" w:rsidP="008B6B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КВР, БВИ, БС</w:t>
            </w:r>
          </w:p>
        </w:tc>
        <w:tc>
          <w:tcPr>
            <w:tcW w:w="735" w:type="pct"/>
          </w:tcPr>
          <w:p w14:paraId="143E5DF0" w14:textId="77777777" w:rsidR="00C07E97" w:rsidRPr="00687E9D" w:rsidRDefault="00C07E97" w:rsidP="008B6B92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872" w:type="pct"/>
          </w:tcPr>
          <w:p w14:paraId="37A6863F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17D20FC3" w14:textId="77777777" w:rsidTr="00072B9B">
        <w:tc>
          <w:tcPr>
            <w:tcW w:w="190" w:type="pct"/>
          </w:tcPr>
          <w:p w14:paraId="5CF6743C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072B9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2" w:type="pct"/>
          </w:tcPr>
          <w:p w14:paraId="75D60034" w14:textId="77777777" w:rsidR="00C07E97" w:rsidRPr="00687E9D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Обновление тарифной политики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>(существующие –«единые тарифы»- недостаточны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для покрытия затрат</w:t>
            </w:r>
            <w:r>
              <w:rPr>
                <w:rFonts w:ascii="Arial" w:hAnsi="Arial" w:cs="Arial"/>
                <w:sz w:val="24"/>
                <w:lang w:val="ru-RU"/>
              </w:rPr>
              <w:t>)</w:t>
            </w:r>
          </w:p>
          <w:p w14:paraId="2DD2C600" w14:textId="77777777" w:rsidR="00C07E97" w:rsidRPr="00687E9D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3" w:type="pct"/>
          </w:tcPr>
          <w:p w14:paraId="0A02B243" w14:textId="77777777" w:rsidR="00C07E97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Разработка новых тарифов на водопользование</w:t>
            </w:r>
            <w:r w:rsidR="00DA54AB">
              <w:rPr>
                <w:rFonts w:ascii="Arial" w:hAnsi="Arial" w:cs="Arial"/>
                <w:sz w:val="24"/>
                <w:lang w:val="ru-RU"/>
              </w:rPr>
              <w:t xml:space="preserve"> с учетом уровней водопользования и  уязвимых групп населения </w:t>
            </w:r>
          </w:p>
          <w:p w14:paraId="247D7A06" w14:textId="77777777" w:rsidR="007353A3" w:rsidRPr="00687E9D" w:rsidRDefault="007353A3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29" w:type="pct"/>
          </w:tcPr>
          <w:p w14:paraId="7CBF0F2B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2019 -2020</w:t>
            </w:r>
          </w:p>
        </w:tc>
        <w:tc>
          <w:tcPr>
            <w:tcW w:w="699" w:type="pct"/>
          </w:tcPr>
          <w:p w14:paraId="48B5E067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КВР</w:t>
            </w:r>
            <w:proofErr w:type="gramStart"/>
            <w:r>
              <w:rPr>
                <w:rFonts w:ascii="Arial" w:hAnsi="Arial" w:cs="Arial"/>
                <w:sz w:val="24"/>
              </w:rPr>
              <w:t>, ..</w:t>
            </w:r>
            <w:proofErr w:type="gramEnd"/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735" w:type="pct"/>
          </w:tcPr>
          <w:p w14:paraId="046EABF5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872" w:type="pct"/>
          </w:tcPr>
          <w:p w14:paraId="24C795FF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25568A77" w14:textId="77777777" w:rsidTr="00072B9B">
        <w:tc>
          <w:tcPr>
            <w:tcW w:w="190" w:type="pct"/>
          </w:tcPr>
          <w:p w14:paraId="70B36130" w14:textId="77777777" w:rsidR="00C07E97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3.5</w:t>
            </w:r>
          </w:p>
        </w:tc>
        <w:tc>
          <w:tcPr>
            <w:tcW w:w="1022" w:type="pct"/>
          </w:tcPr>
          <w:p w14:paraId="2CA454DE" w14:textId="77777777" w:rsidR="00C07E97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Внедрение и распространение доступных технологий для экономии воды и сокращения загрязнений</w:t>
            </w:r>
          </w:p>
          <w:p w14:paraId="375887D0" w14:textId="77777777" w:rsidR="00C07E97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3" w:type="pct"/>
          </w:tcPr>
          <w:p w14:paraId="5A5F151F" w14:textId="77777777" w:rsidR="00DA54AB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Создание </w:t>
            </w:r>
            <w:r w:rsidR="00DA54AB">
              <w:rPr>
                <w:rFonts w:ascii="Arial" w:hAnsi="Arial" w:cs="Arial"/>
                <w:sz w:val="24"/>
                <w:lang w:val="ru-RU"/>
              </w:rPr>
              <w:t xml:space="preserve">общедоступного </w:t>
            </w:r>
            <w:r>
              <w:rPr>
                <w:rFonts w:ascii="Arial" w:hAnsi="Arial" w:cs="Arial"/>
                <w:sz w:val="24"/>
                <w:lang w:val="ru-RU"/>
              </w:rPr>
              <w:t xml:space="preserve">кадастра </w:t>
            </w:r>
            <w:r w:rsidR="00DA54AB">
              <w:rPr>
                <w:rFonts w:ascii="Arial" w:hAnsi="Arial" w:cs="Arial"/>
                <w:sz w:val="24"/>
                <w:lang w:val="ru-RU"/>
              </w:rPr>
              <w:t xml:space="preserve">( базы данных </w:t>
            </w:r>
            <w:r w:rsidR="00072B9B">
              <w:rPr>
                <w:rFonts w:ascii="Arial" w:hAnsi="Arial" w:cs="Arial"/>
                <w:sz w:val="24"/>
                <w:lang w:val="ru-RU"/>
              </w:rPr>
              <w:t>доступных технологий.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072B9B">
              <w:rPr>
                <w:rFonts w:ascii="Arial" w:hAnsi="Arial" w:cs="Arial"/>
                <w:sz w:val="24"/>
                <w:lang w:val="ru-RU"/>
              </w:rPr>
              <w:t xml:space="preserve">Создание системного механизма распространения доступных технологий </w:t>
            </w:r>
            <w:r>
              <w:rPr>
                <w:rFonts w:ascii="Arial" w:hAnsi="Arial" w:cs="Arial"/>
                <w:sz w:val="24"/>
                <w:lang w:val="ru-RU"/>
              </w:rPr>
              <w:t xml:space="preserve">среди </w:t>
            </w:r>
          </w:p>
          <w:p w14:paraId="0CBA28F2" w14:textId="77777777" w:rsidR="00C07E97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в</w:t>
            </w:r>
            <w:r w:rsidR="00C07E97">
              <w:rPr>
                <w:rFonts w:ascii="Arial" w:hAnsi="Arial" w:cs="Arial"/>
                <w:sz w:val="24"/>
                <w:lang w:val="ru-RU"/>
              </w:rPr>
              <w:t>одопользователей</w:t>
            </w:r>
          </w:p>
          <w:p w14:paraId="5CC187DB" w14:textId="77777777" w:rsidR="00DA54AB" w:rsidRDefault="00DA54AB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  <w:p w14:paraId="0785C264" w14:textId="77777777" w:rsidR="00DA54AB" w:rsidRDefault="00DA54AB" w:rsidP="002128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629" w:type="pct"/>
          </w:tcPr>
          <w:p w14:paraId="317F2409" w14:textId="77777777" w:rsidR="00C07E97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699" w:type="pct"/>
          </w:tcPr>
          <w:p w14:paraId="75963F77" w14:textId="77777777" w:rsidR="00C07E97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КВР, МЭ. БВИ и БС</w:t>
            </w:r>
          </w:p>
        </w:tc>
        <w:tc>
          <w:tcPr>
            <w:tcW w:w="735" w:type="pct"/>
          </w:tcPr>
          <w:p w14:paraId="200D9C0A" w14:textId="77777777" w:rsidR="00C07E97" w:rsidRDefault="00072B9B" w:rsidP="00E95C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 w:rsidR="00C07E97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="00C07E97">
              <w:rPr>
                <w:rFonts w:ascii="Arial" w:hAnsi="Arial" w:cs="Arial"/>
                <w:sz w:val="24"/>
              </w:rPr>
              <w:t>проекты</w:t>
            </w:r>
            <w:proofErr w:type="spellEnd"/>
            <w:r w:rsidR="00C07E9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07E97">
              <w:rPr>
                <w:rFonts w:ascii="Arial" w:hAnsi="Arial" w:cs="Arial"/>
                <w:sz w:val="24"/>
              </w:rPr>
              <w:t>доноров</w:t>
            </w:r>
            <w:proofErr w:type="spellEnd"/>
            <w:r w:rsidR="00C07E9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72" w:type="pct"/>
          </w:tcPr>
          <w:p w14:paraId="4527DD03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7241D210" w14:textId="77777777" w:rsidTr="00072B9B">
        <w:tc>
          <w:tcPr>
            <w:tcW w:w="190" w:type="pct"/>
          </w:tcPr>
          <w:p w14:paraId="040AD0EC" w14:textId="77777777" w:rsidR="00072B9B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3.6</w:t>
            </w:r>
          </w:p>
        </w:tc>
        <w:tc>
          <w:tcPr>
            <w:tcW w:w="1022" w:type="pct"/>
          </w:tcPr>
          <w:p w14:paraId="2DFDB179" w14:textId="77777777" w:rsidR="00072B9B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Слабый мониторинг использования водных ресурсов</w:t>
            </w:r>
            <w:r>
              <w:rPr>
                <w:rFonts w:ascii="Arial" w:hAnsi="Arial" w:cs="Arial"/>
                <w:sz w:val="24"/>
                <w:lang w:val="ru-RU"/>
              </w:rPr>
              <w:t>. Усовершенствовать мониторинг качества и количества водных ресурсов</w:t>
            </w:r>
          </w:p>
          <w:p w14:paraId="788E2A39" w14:textId="77777777" w:rsidR="00072B9B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3" w:type="pct"/>
          </w:tcPr>
          <w:p w14:paraId="00F6C08D" w14:textId="77777777" w:rsidR="00072B9B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Автоматизированный и интегрированный мониторинг водных ресурсов</w:t>
            </w:r>
          </w:p>
        </w:tc>
        <w:tc>
          <w:tcPr>
            <w:tcW w:w="629" w:type="pct"/>
          </w:tcPr>
          <w:p w14:paraId="15458DCF" w14:textId="77777777" w:rsidR="00072B9B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699" w:type="pct"/>
          </w:tcPr>
          <w:p w14:paraId="285DF49A" w14:textId="77777777" w:rsidR="00072B9B" w:rsidRDefault="00072B9B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КВР, </w:t>
            </w:r>
            <w:proofErr w:type="spellStart"/>
            <w:r>
              <w:rPr>
                <w:rFonts w:ascii="Arial" w:hAnsi="Arial" w:cs="Arial"/>
                <w:sz w:val="24"/>
              </w:rPr>
              <w:t>Гидромет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353A3">
              <w:rPr>
                <w:rFonts w:ascii="Arial" w:hAnsi="Arial" w:cs="Arial"/>
                <w:sz w:val="24"/>
              </w:rPr>
              <w:t>Комитет</w:t>
            </w:r>
            <w:proofErr w:type="spellEnd"/>
            <w:r w:rsidR="007353A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353A3">
              <w:rPr>
                <w:rFonts w:ascii="Arial" w:hAnsi="Arial" w:cs="Arial"/>
                <w:sz w:val="24"/>
              </w:rPr>
              <w:t>геологии</w:t>
            </w:r>
            <w:proofErr w:type="spellEnd"/>
            <w:r w:rsidR="007353A3">
              <w:rPr>
                <w:rFonts w:ascii="Arial" w:hAnsi="Arial" w:cs="Arial"/>
                <w:sz w:val="24"/>
              </w:rPr>
              <w:t xml:space="preserve"> и СЭС</w:t>
            </w:r>
          </w:p>
        </w:tc>
        <w:tc>
          <w:tcPr>
            <w:tcW w:w="735" w:type="pct"/>
          </w:tcPr>
          <w:p w14:paraId="377D71FA" w14:textId="77777777" w:rsidR="00072B9B" w:rsidRDefault="007353A3" w:rsidP="00E95C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872" w:type="pct"/>
          </w:tcPr>
          <w:p w14:paraId="628A6497" w14:textId="77777777" w:rsidR="00072B9B" w:rsidRPr="00687E9D" w:rsidRDefault="00072B9B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072B9B" w:rsidRPr="00687E9D" w14:paraId="7D844E96" w14:textId="77777777" w:rsidTr="00072B9B">
        <w:tc>
          <w:tcPr>
            <w:tcW w:w="190" w:type="pct"/>
          </w:tcPr>
          <w:p w14:paraId="6224AE84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7353A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2" w:type="pct"/>
          </w:tcPr>
          <w:p w14:paraId="3447DDCA" w14:textId="77777777" w:rsidR="00C07E97" w:rsidRPr="00687E9D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Улучшить систему учета </w:t>
            </w:r>
            <w:r w:rsidR="00C07E97" w:rsidRPr="00687E9D">
              <w:rPr>
                <w:rFonts w:ascii="Arial" w:hAnsi="Arial" w:cs="Arial"/>
                <w:sz w:val="24"/>
                <w:lang w:val="ru-RU"/>
              </w:rPr>
              <w:t xml:space="preserve">воды </w:t>
            </w:r>
            <w:r>
              <w:rPr>
                <w:rFonts w:ascii="Arial" w:hAnsi="Arial" w:cs="Arial"/>
                <w:sz w:val="24"/>
                <w:lang w:val="ru-RU"/>
              </w:rPr>
              <w:t xml:space="preserve">(учет </w:t>
            </w:r>
            <w:r w:rsidR="00C07E97" w:rsidRPr="00687E9D">
              <w:rPr>
                <w:rFonts w:ascii="Arial" w:hAnsi="Arial" w:cs="Arial"/>
                <w:sz w:val="24"/>
                <w:lang w:val="ru-RU"/>
              </w:rPr>
              <w:t xml:space="preserve">хаотичный, </w:t>
            </w:r>
            <w:proofErr w:type="spellStart"/>
            <w:r w:rsidR="00C07E97" w:rsidRPr="00687E9D">
              <w:rPr>
                <w:rFonts w:ascii="Arial" w:hAnsi="Arial" w:cs="Arial"/>
                <w:sz w:val="24"/>
                <w:lang w:val="ru-RU"/>
              </w:rPr>
              <w:t>некомплек</w:t>
            </w:r>
            <w:r w:rsidR="00C07E97">
              <w:rPr>
                <w:rFonts w:ascii="Arial" w:hAnsi="Arial" w:cs="Arial"/>
                <w:sz w:val="24"/>
                <w:lang w:val="ru-RU"/>
              </w:rPr>
              <w:t>сный</w:t>
            </w:r>
            <w:proofErr w:type="spellEnd"/>
            <w:r w:rsidR="00C07E97">
              <w:rPr>
                <w:rFonts w:ascii="Arial" w:hAnsi="Arial" w:cs="Arial"/>
                <w:sz w:val="24"/>
                <w:lang w:val="ru-RU"/>
              </w:rPr>
              <w:t xml:space="preserve"> и неавтоматизированный</w:t>
            </w:r>
            <w:r>
              <w:rPr>
                <w:rFonts w:ascii="Arial" w:hAnsi="Arial" w:cs="Arial"/>
                <w:sz w:val="24"/>
                <w:lang w:val="ru-RU"/>
              </w:rPr>
              <w:t>.</w:t>
            </w:r>
          </w:p>
          <w:p w14:paraId="44144E12" w14:textId="77777777" w:rsidR="00C07E97" w:rsidRPr="00687E9D" w:rsidRDefault="00072B9B" w:rsidP="008B6B92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Отсутствует</w:t>
            </w:r>
            <w:r w:rsidR="00C07E97">
              <w:rPr>
                <w:rFonts w:ascii="Arial" w:hAnsi="Arial" w:cs="Arial"/>
                <w:sz w:val="24"/>
                <w:lang w:val="ru-RU"/>
              </w:rPr>
              <w:t xml:space="preserve"> также учета уровня озер (напр. Балхаш)</w:t>
            </w:r>
          </w:p>
          <w:p w14:paraId="5A03F183" w14:textId="77777777" w:rsidR="00C07E97" w:rsidRPr="00687E9D" w:rsidRDefault="00C07E97" w:rsidP="008B6B92">
            <w:pPr>
              <w:rPr>
                <w:rFonts w:ascii="Arial" w:hAnsi="Arial" w:cs="Arial"/>
                <w:sz w:val="24"/>
                <w:lang w:val="ru-RU"/>
              </w:rPr>
            </w:pPr>
          </w:p>
          <w:p w14:paraId="64551AC9" w14:textId="77777777" w:rsidR="00C07E97" w:rsidRPr="00687E9D" w:rsidRDefault="00C07E97" w:rsidP="008B6B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pct"/>
          </w:tcPr>
          <w:p w14:paraId="2FF175F3" w14:textId="77777777" w:rsidR="00C07E97" w:rsidRDefault="00C07E97" w:rsidP="005D20BE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Усовершенствовать форму отчетности </w:t>
            </w:r>
            <w:r w:rsidRPr="00687E9D">
              <w:rPr>
                <w:rFonts w:ascii="Arial" w:hAnsi="Arial" w:cs="Arial"/>
                <w:sz w:val="24"/>
                <w:lang w:val="ru-RU"/>
              </w:rPr>
              <w:t>2-ТП</w:t>
            </w:r>
            <w:r>
              <w:rPr>
                <w:rFonts w:ascii="Arial" w:hAnsi="Arial" w:cs="Arial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Водхоз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>) в том числе по эко-попускам и качеству водоемов на основе ЕВД (ЕС)</w:t>
            </w:r>
          </w:p>
          <w:p w14:paraId="5D46B874" w14:textId="77777777" w:rsidR="00072B9B" w:rsidRPr="00687E9D" w:rsidRDefault="00072B9B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" w:type="pct"/>
          </w:tcPr>
          <w:p w14:paraId="7D1F176C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699" w:type="pct"/>
          </w:tcPr>
          <w:p w14:paraId="2CD28FE8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КВР, БВИ, БС</w:t>
            </w:r>
          </w:p>
        </w:tc>
        <w:tc>
          <w:tcPr>
            <w:tcW w:w="735" w:type="pct"/>
          </w:tcPr>
          <w:p w14:paraId="24E792EC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872" w:type="pct"/>
          </w:tcPr>
          <w:p w14:paraId="62FC20D4" w14:textId="77777777" w:rsidR="00C07E97" w:rsidRPr="00687E9D" w:rsidRDefault="00C07E97" w:rsidP="005D20BE">
            <w:pPr>
              <w:rPr>
                <w:rFonts w:ascii="Arial" w:hAnsi="Arial" w:cs="Arial"/>
                <w:sz w:val="24"/>
              </w:rPr>
            </w:pPr>
          </w:p>
        </w:tc>
      </w:tr>
    </w:tbl>
    <w:p w14:paraId="57C7CE12" w14:textId="77777777" w:rsidR="00AF6B64" w:rsidRPr="00687E9D" w:rsidRDefault="00AF6B64" w:rsidP="00AF6B64">
      <w:pPr>
        <w:spacing w:after="160" w:line="259" w:lineRule="auto"/>
        <w:rPr>
          <w:rFonts w:ascii="Arial" w:eastAsia="Calibri" w:hAnsi="Arial" w:cs="Arial"/>
          <w:sz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0"/>
        <w:gridCol w:w="2294"/>
        <w:gridCol w:w="2563"/>
        <w:gridCol w:w="2152"/>
        <w:gridCol w:w="2152"/>
        <w:gridCol w:w="2126"/>
        <w:gridCol w:w="2626"/>
      </w:tblGrid>
      <w:tr w:rsidR="007353A3" w:rsidRPr="00687E9D" w14:paraId="1B42B31F" w14:textId="77777777" w:rsidTr="007353A3">
        <w:tc>
          <w:tcPr>
            <w:tcW w:w="19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3972DD" w14:textId="77777777" w:rsidR="001E6161" w:rsidRPr="00687E9D" w:rsidRDefault="001E6161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#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85875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Necessary Actions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0F6667FC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Необходимые действия</w:t>
            </w:r>
          </w:p>
          <w:p w14:paraId="66AFDC1A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9BBC13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Expected results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088AC43A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Ожидаемые результаты</w:t>
            </w:r>
          </w:p>
          <w:p w14:paraId="4E9695B3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F9C973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Realization Time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66B1F6F3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Время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реализации</w:t>
            </w:r>
            <w:proofErr w:type="spellEnd"/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5BAEA1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en-US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Lead organization </w:t>
            </w:r>
          </w:p>
          <w:p w14:paraId="5C474BF9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Ведущая организация для обеспечения принятия мер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3A8878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Source of financing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7E92247A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Источник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финансирования</w:t>
            </w:r>
            <w:proofErr w:type="spellEnd"/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8E6810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Aspect of IWRM targeted (e.g. link to SDG indicator 6.5.1/</w:t>
            </w:r>
          </w:p>
          <w:p w14:paraId="3D3AFE83" w14:textId="77777777" w:rsidR="001E6161" w:rsidRPr="00687E9D" w:rsidRDefault="001E6161" w:rsidP="007353A3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Аспект направленности ИУВР </w:t>
            </w:r>
          </w:p>
        </w:tc>
      </w:tr>
      <w:tr w:rsidR="00AF6B64" w:rsidRPr="00687E9D" w14:paraId="3695A120" w14:textId="77777777" w:rsidTr="001E6161">
        <w:tc>
          <w:tcPr>
            <w:tcW w:w="5000" w:type="pct"/>
            <w:gridSpan w:val="7"/>
            <w:shd w:val="clear" w:color="auto" w:fill="00FFFF"/>
          </w:tcPr>
          <w:p w14:paraId="68DE6355" w14:textId="77777777" w:rsidR="00AF6B64" w:rsidRPr="00687E9D" w:rsidRDefault="00AF6B64" w:rsidP="00C841CC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[Priority issue 4]</w:t>
            </w:r>
            <w:r w:rsidR="003B5BD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B5BD4">
              <w:rPr>
                <w:rFonts w:ascii="Arial" w:hAnsi="Arial" w:cs="Arial"/>
                <w:sz w:val="24"/>
              </w:rPr>
              <w:t>Участие</w:t>
            </w:r>
            <w:proofErr w:type="spellEnd"/>
            <w:r w:rsidR="003B5BD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B5BD4">
              <w:rPr>
                <w:rFonts w:ascii="Arial" w:hAnsi="Arial" w:cs="Arial"/>
                <w:sz w:val="24"/>
              </w:rPr>
              <w:t>общественности</w:t>
            </w:r>
            <w:proofErr w:type="spellEnd"/>
            <w:r w:rsidR="00B127BA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B127BA">
              <w:rPr>
                <w:rFonts w:ascii="Arial" w:hAnsi="Arial" w:cs="Arial"/>
                <w:sz w:val="24"/>
              </w:rPr>
              <w:t>частного</w:t>
            </w:r>
            <w:proofErr w:type="spellEnd"/>
            <w:r w:rsidR="00B127B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27BA">
              <w:rPr>
                <w:rFonts w:ascii="Arial" w:hAnsi="Arial" w:cs="Arial"/>
                <w:sz w:val="24"/>
              </w:rPr>
              <w:t>сектора</w:t>
            </w:r>
            <w:proofErr w:type="spellEnd"/>
            <w:r w:rsidR="003B5BD4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="00C841CC">
              <w:rPr>
                <w:rFonts w:ascii="Arial" w:hAnsi="Arial" w:cs="Arial"/>
                <w:sz w:val="24"/>
              </w:rPr>
              <w:t>образование</w:t>
            </w:r>
            <w:proofErr w:type="spellEnd"/>
            <w:r w:rsidR="00C841C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353A3" w:rsidRPr="00687E9D" w14:paraId="19F9EE87" w14:textId="77777777" w:rsidTr="007353A3">
        <w:tc>
          <w:tcPr>
            <w:tcW w:w="190" w:type="pct"/>
          </w:tcPr>
          <w:p w14:paraId="25531C06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4.1</w:t>
            </w:r>
          </w:p>
        </w:tc>
        <w:tc>
          <w:tcPr>
            <w:tcW w:w="793" w:type="pct"/>
          </w:tcPr>
          <w:p w14:paraId="0066CC07" w14:textId="77777777" w:rsidR="00C841CC" w:rsidRDefault="00F87006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Слабое участие общественности в водной политике</w:t>
            </w:r>
            <w:r w:rsidR="00E95CEC">
              <w:rPr>
                <w:rFonts w:ascii="Arial" w:hAnsi="Arial" w:cs="Arial"/>
                <w:sz w:val="24"/>
                <w:lang w:val="ru-RU"/>
              </w:rPr>
              <w:t xml:space="preserve"> и программах</w:t>
            </w:r>
          </w:p>
          <w:p w14:paraId="02ADE4B7" w14:textId="77777777" w:rsidR="00F87006" w:rsidRPr="00687E9D" w:rsidRDefault="00F87006" w:rsidP="00C841CC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86" w:type="pct"/>
          </w:tcPr>
          <w:p w14:paraId="642BEE7C" w14:textId="77777777" w:rsidR="007353A3" w:rsidRDefault="007353A3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Вовл</w:t>
            </w:r>
            <w:r w:rsidR="00E95CEC">
              <w:rPr>
                <w:rFonts w:ascii="Arial" w:hAnsi="Arial" w:cs="Arial"/>
                <w:sz w:val="24"/>
              </w:rPr>
              <w:t>ечение</w:t>
            </w:r>
            <w:proofErr w:type="spellEnd"/>
            <w:r w:rsidR="00F87006">
              <w:rPr>
                <w:rFonts w:ascii="Arial" w:hAnsi="Arial" w:cs="Arial"/>
                <w:sz w:val="24"/>
              </w:rPr>
              <w:t xml:space="preserve"> НПО и </w:t>
            </w:r>
            <w:proofErr w:type="spellStart"/>
            <w:r w:rsidR="00F87006">
              <w:rPr>
                <w:rFonts w:ascii="Arial" w:hAnsi="Arial" w:cs="Arial"/>
                <w:sz w:val="24"/>
              </w:rPr>
              <w:t>водопользователей</w:t>
            </w:r>
            <w:proofErr w:type="spellEnd"/>
            <w:r w:rsidR="00F87006">
              <w:rPr>
                <w:rFonts w:ascii="Arial" w:hAnsi="Arial" w:cs="Arial"/>
                <w:sz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</w:rPr>
              <w:t>политику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работу</w:t>
            </w:r>
            <w:proofErr w:type="spellEnd"/>
            <w:r w:rsidR="00E95C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95CEC">
              <w:rPr>
                <w:rFonts w:ascii="Arial" w:hAnsi="Arial" w:cs="Arial"/>
                <w:sz w:val="24"/>
              </w:rPr>
              <w:t>к</w:t>
            </w:r>
            <w:r>
              <w:rPr>
                <w:rFonts w:ascii="Arial" w:hAnsi="Arial" w:cs="Arial"/>
                <w:sz w:val="24"/>
              </w:rPr>
              <w:t>омиссий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рабочих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групп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F87006">
              <w:rPr>
                <w:rFonts w:ascii="Arial" w:hAnsi="Arial" w:cs="Arial"/>
                <w:sz w:val="24"/>
              </w:rPr>
              <w:t>др</w:t>
            </w:r>
            <w:proofErr w:type="spellEnd"/>
            <w:r w:rsidR="00F87006">
              <w:rPr>
                <w:rFonts w:ascii="Arial" w:hAnsi="Arial" w:cs="Arial"/>
                <w:sz w:val="24"/>
              </w:rPr>
              <w:t>.</w:t>
            </w:r>
            <w:r w:rsidR="00E95C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95CEC">
              <w:rPr>
                <w:rFonts w:ascii="Arial" w:hAnsi="Arial" w:cs="Arial"/>
                <w:sz w:val="24"/>
              </w:rPr>
              <w:t>формы</w:t>
            </w:r>
            <w:proofErr w:type="spellEnd"/>
            <w:r w:rsidR="00E95C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95CEC">
              <w:rPr>
                <w:rFonts w:ascii="Arial" w:hAnsi="Arial" w:cs="Arial"/>
                <w:sz w:val="24"/>
              </w:rPr>
              <w:t>участия</w:t>
            </w:r>
            <w:proofErr w:type="spellEnd"/>
            <w:r w:rsidR="00E95CEC">
              <w:rPr>
                <w:rFonts w:ascii="Arial" w:hAnsi="Arial" w:cs="Arial"/>
                <w:sz w:val="24"/>
              </w:rPr>
              <w:t xml:space="preserve"> НПО</w:t>
            </w:r>
          </w:p>
          <w:p w14:paraId="0469077F" w14:textId="77777777" w:rsidR="00E95CEC" w:rsidRPr="00687E9D" w:rsidRDefault="00E95CEC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" w:type="pct"/>
          </w:tcPr>
          <w:p w14:paraId="4C513B5F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635F9A1B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БС, БВИ, КВР</w:t>
            </w:r>
          </w:p>
        </w:tc>
        <w:tc>
          <w:tcPr>
            <w:tcW w:w="735" w:type="pct"/>
          </w:tcPr>
          <w:p w14:paraId="65A7DB8B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международные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организации</w:t>
            </w:r>
            <w:proofErr w:type="spellEnd"/>
          </w:p>
        </w:tc>
        <w:tc>
          <w:tcPr>
            <w:tcW w:w="908" w:type="pct"/>
          </w:tcPr>
          <w:p w14:paraId="739E4640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330E5AA4" w14:textId="77777777" w:rsidTr="007353A3">
        <w:tc>
          <w:tcPr>
            <w:tcW w:w="190" w:type="pct"/>
          </w:tcPr>
          <w:p w14:paraId="24406C77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lastRenderedPageBreak/>
              <w:t>4.2</w:t>
            </w:r>
          </w:p>
        </w:tc>
        <w:tc>
          <w:tcPr>
            <w:tcW w:w="793" w:type="pct"/>
          </w:tcPr>
          <w:p w14:paraId="568DC647" w14:textId="77777777" w:rsidR="00C841CC" w:rsidRPr="00687E9D" w:rsidRDefault="007353A3" w:rsidP="00C841CC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</w:t>
            </w:r>
            <w:r w:rsidR="00F87006">
              <w:rPr>
                <w:rFonts w:ascii="Arial" w:hAnsi="Arial" w:cs="Arial"/>
                <w:sz w:val="24"/>
                <w:lang w:val="ru-RU"/>
              </w:rPr>
              <w:t>лабый</w:t>
            </w:r>
            <w:r w:rsidR="00F87006"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F87006">
              <w:rPr>
                <w:rFonts w:ascii="Arial" w:hAnsi="Arial" w:cs="Arial"/>
                <w:sz w:val="24"/>
                <w:lang w:val="ru-RU"/>
              </w:rPr>
              <w:t xml:space="preserve">потенциал </w:t>
            </w:r>
            <w:r w:rsidR="00F87006" w:rsidRPr="00687E9D">
              <w:rPr>
                <w:rFonts w:ascii="Arial" w:hAnsi="Arial" w:cs="Arial"/>
                <w:sz w:val="24"/>
                <w:lang w:val="ru-RU"/>
              </w:rPr>
              <w:t>НПО</w:t>
            </w:r>
          </w:p>
          <w:p w14:paraId="17FC82B6" w14:textId="77777777" w:rsidR="00C841CC" w:rsidRPr="00687E9D" w:rsidRDefault="00C841CC" w:rsidP="00C841CC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86" w:type="pct"/>
          </w:tcPr>
          <w:p w14:paraId="4D2F4FB1" w14:textId="77777777" w:rsidR="00C841CC" w:rsidRPr="00687E9D" w:rsidRDefault="00F87006" w:rsidP="00C841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Программы</w:t>
            </w:r>
            <w:r w:rsidR="00C841CC">
              <w:rPr>
                <w:rFonts w:ascii="Arial" w:hAnsi="Arial" w:cs="Arial"/>
                <w:sz w:val="24"/>
                <w:lang w:val="ru-RU"/>
              </w:rPr>
              <w:t xml:space="preserve"> поддержки и развития</w:t>
            </w:r>
            <w:r w:rsidR="00E95CEC">
              <w:rPr>
                <w:rFonts w:ascii="Arial" w:hAnsi="Arial" w:cs="Arial"/>
                <w:sz w:val="24"/>
                <w:lang w:val="ru-RU"/>
              </w:rPr>
              <w:t xml:space="preserve">/ создания </w:t>
            </w:r>
            <w:r w:rsidR="00C841CC">
              <w:rPr>
                <w:rFonts w:ascii="Arial" w:hAnsi="Arial" w:cs="Arial"/>
                <w:sz w:val="24"/>
                <w:lang w:val="ru-RU"/>
              </w:rPr>
              <w:t xml:space="preserve"> «водных» НПО</w:t>
            </w:r>
          </w:p>
        </w:tc>
        <w:tc>
          <w:tcPr>
            <w:tcW w:w="744" w:type="pct"/>
          </w:tcPr>
          <w:p w14:paraId="2B110F65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48886437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БС,</w:t>
            </w:r>
            <w:r w:rsidR="007353A3">
              <w:rPr>
                <w:rFonts w:ascii="Arial" w:hAnsi="Arial" w:cs="Arial"/>
                <w:sz w:val="24"/>
              </w:rPr>
              <w:t xml:space="preserve"> БВИ</w:t>
            </w:r>
          </w:p>
        </w:tc>
        <w:tc>
          <w:tcPr>
            <w:tcW w:w="735" w:type="pct"/>
          </w:tcPr>
          <w:p w14:paraId="3379799B" w14:textId="77777777" w:rsidR="00C841CC" w:rsidRPr="00687E9D" w:rsidRDefault="007353A3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proofErr w:type="gramStart"/>
            <w:r w:rsidR="00F87006">
              <w:rPr>
                <w:rFonts w:ascii="Arial" w:hAnsi="Arial" w:cs="Arial"/>
                <w:sz w:val="24"/>
              </w:rPr>
              <w:t>Международные</w:t>
            </w:r>
            <w:proofErr w:type="spellEnd"/>
            <w:r w:rsidR="00F87006"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 w:rsidR="00F87006">
              <w:rPr>
                <w:rFonts w:ascii="Arial" w:hAnsi="Arial" w:cs="Arial"/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908" w:type="pct"/>
          </w:tcPr>
          <w:p w14:paraId="563B112A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3F8F5128" w14:textId="77777777" w:rsidTr="007353A3">
        <w:tc>
          <w:tcPr>
            <w:tcW w:w="190" w:type="pct"/>
          </w:tcPr>
          <w:p w14:paraId="48B80C03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4.3</w:t>
            </w:r>
          </w:p>
        </w:tc>
        <w:tc>
          <w:tcPr>
            <w:tcW w:w="793" w:type="pct"/>
          </w:tcPr>
          <w:p w14:paraId="57B19F0A" w14:textId="77777777" w:rsidR="00C841CC" w:rsidRPr="00687E9D" w:rsidRDefault="000D75B4" w:rsidP="00E95C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</w:t>
            </w:r>
            <w:r w:rsidR="00E95CEC">
              <w:rPr>
                <w:rFonts w:ascii="Arial" w:hAnsi="Arial" w:cs="Arial"/>
                <w:sz w:val="24"/>
              </w:rPr>
              <w:t>нижение</w:t>
            </w:r>
            <w:proofErr w:type="spellEnd"/>
            <w:r w:rsidR="00E95C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 w:rsidR="00E95CEC">
              <w:rPr>
                <w:rFonts w:ascii="Arial" w:hAnsi="Arial" w:cs="Arial"/>
                <w:sz w:val="24"/>
              </w:rPr>
              <w:t>уровня</w:t>
            </w:r>
            <w:proofErr w:type="spellEnd"/>
            <w:r w:rsidR="00E95CE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образования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водным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специальностям</w:t>
            </w:r>
            <w:proofErr w:type="spellEnd"/>
          </w:p>
        </w:tc>
        <w:tc>
          <w:tcPr>
            <w:tcW w:w="886" w:type="pct"/>
          </w:tcPr>
          <w:p w14:paraId="542F1534" w14:textId="77777777" w:rsidR="000D75B4" w:rsidRPr="00687E9D" w:rsidRDefault="000D75B4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Восстановить </w:t>
            </w:r>
            <w:r w:rsidR="007353A3">
              <w:rPr>
                <w:rFonts w:ascii="Arial" w:hAnsi="Arial" w:cs="Arial"/>
                <w:sz w:val="24"/>
                <w:lang w:val="ru-RU"/>
              </w:rPr>
              <w:t xml:space="preserve">и улучшить систему </w:t>
            </w:r>
            <w:r>
              <w:rPr>
                <w:rFonts w:ascii="Arial" w:hAnsi="Arial" w:cs="Arial"/>
                <w:sz w:val="24"/>
                <w:lang w:val="ru-RU"/>
              </w:rPr>
              <w:t>о</w:t>
            </w:r>
            <w:r w:rsidR="007353A3">
              <w:rPr>
                <w:rFonts w:ascii="Arial" w:hAnsi="Arial" w:cs="Arial"/>
                <w:sz w:val="24"/>
                <w:lang w:val="ru-RU"/>
              </w:rPr>
              <w:t>бразования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в ВУЗах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E95CEC">
              <w:rPr>
                <w:rFonts w:ascii="Arial" w:hAnsi="Arial" w:cs="Arial"/>
                <w:sz w:val="24"/>
                <w:lang w:val="ru-RU"/>
              </w:rPr>
              <w:t xml:space="preserve">и колледжах  </w:t>
            </w:r>
            <w:r>
              <w:rPr>
                <w:rFonts w:ascii="Arial" w:hAnsi="Arial" w:cs="Arial"/>
                <w:sz w:val="24"/>
                <w:lang w:val="ru-RU"/>
              </w:rPr>
              <w:t>по водным специальностям</w:t>
            </w:r>
          </w:p>
          <w:p w14:paraId="2D4D4C2D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" w:type="pct"/>
          </w:tcPr>
          <w:p w14:paraId="09701D7D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2D27EE4C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МО, МСХ</w:t>
            </w:r>
          </w:p>
        </w:tc>
        <w:tc>
          <w:tcPr>
            <w:tcW w:w="735" w:type="pct"/>
          </w:tcPr>
          <w:p w14:paraId="6FEDA1B0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</w:p>
        </w:tc>
        <w:tc>
          <w:tcPr>
            <w:tcW w:w="908" w:type="pct"/>
          </w:tcPr>
          <w:p w14:paraId="0A60D31A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1368EAB7" w14:textId="77777777" w:rsidTr="007353A3">
        <w:tc>
          <w:tcPr>
            <w:tcW w:w="190" w:type="pct"/>
          </w:tcPr>
          <w:p w14:paraId="782934A8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</w:t>
            </w:r>
          </w:p>
        </w:tc>
        <w:tc>
          <w:tcPr>
            <w:tcW w:w="793" w:type="pct"/>
          </w:tcPr>
          <w:p w14:paraId="5FD61C06" w14:textId="77777777" w:rsidR="00C841CC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Слабое в</w:t>
            </w:r>
            <w:r w:rsidRPr="00687E9D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овлечение молодежи</w:t>
            </w:r>
            <w:r w:rsidR="007353A3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 xml:space="preserve"> и </w:t>
            </w:r>
            <w:r w:rsidR="00F87006"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  <w:t>женщин</w:t>
            </w:r>
          </w:p>
        </w:tc>
        <w:tc>
          <w:tcPr>
            <w:tcW w:w="886" w:type="pct"/>
          </w:tcPr>
          <w:p w14:paraId="33FDE9EC" w14:textId="77777777" w:rsidR="00C841CC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Вовлекать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молодежь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24"/>
              </w:rPr>
              <w:t>женские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НПО </w:t>
            </w:r>
            <w:r w:rsidR="000D75B4">
              <w:rPr>
                <w:rFonts w:ascii="Arial" w:hAnsi="Arial" w:cs="Arial"/>
                <w:sz w:val="24"/>
              </w:rPr>
              <w:t xml:space="preserve">в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водные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реформы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на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всех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уровнях</w:t>
            </w:r>
            <w:proofErr w:type="spellEnd"/>
          </w:p>
          <w:p w14:paraId="2F03D11C" w14:textId="77777777" w:rsidR="007353A3" w:rsidRPr="00687E9D" w:rsidRDefault="007353A3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" w:type="pct"/>
          </w:tcPr>
          <w:p w14:paraId="4079F8DD" w14:textId="77777777" w:rsidR="00C841CC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224CFA06" w14:textId="77777777" w:rsidR="00C841CC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БС, КВР, БВИ</w:t>
            </w:r>
          </w:p>
        </w:tc>
        <w:tc>
          <w:tcPr>
            <w:tcW w:w="735" w:type="pct"/>
          </w:tcPr>
          <w:p w14:paraId="7E207372" w14:textId="77777777" w:rsidR="00F87006" w:rsidRDefault="00F87006" w:rsidP="005D20BE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</w:p>
          <w:p w14:paraId="3DF9D041" w14:textId="77777777" w:rsidR="00C841CC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Международные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908" w:type="pct"/>
          </w:tcPr>
          <w:p w14:paraId="33B7208F" w14:textId="77777777" w:rsidR="00C841CC" w:rsidRPr="00687E9D" w:rsidRDefault="00C841CC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51A63441" w14:textId="77777777" w:rsidTr="007353A3">
        <w:tc>
          <w:tcPr>
            <w:tcW w:w="190" w:type="pct"/>
          </w:tcPr>
          <w:p w14:paraId="3B011D03" w14:textId="77777777" w:rsidR="00B127BA" w:rsidRDefault="00B127BA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</w:t>
            </w:r>
          </w:p>
        </w:tc>
        <w:tc>
          <w:tcPr>
            <w:tcW w:w="793" w:type="pct"/>
          </w:tcPr>
          <w:p w14:paraId="34C2CE36" w14:textId="77777777" w:rsidR="00B127BA" w:rsidRPr="007353A3" w:rsidRDefault="00B127BA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Анализ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потребностеи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̆ в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знаниях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для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внедрения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r w:rsidR="007353A3">
              <w:rPr>
                <w:rFonts w:ascii="Arial" w:eastAsiaTheme="minorHAnsi" w:hAnsi="Arial" w:cs="Arial"/>
                <w:sz w:val="24"/>
                <w:lang w:val="en-US"/>
              </w:rPr>
              <w:t xml:space="preserve">ИУВР </w:t>
            </w:r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в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том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числе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для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женщин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и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молодежи</w:t>
            </w:r>
            <w:proofErr w:type="spellEnd"/>
          </w:p>
          <w:p w14:paraId="306DCA74" w14:textId="77777777" w:rsidR="00B127BA" w:rsidRPr="007353A3" w:rsidRDefault="00B127BA" w:rsidP="005D20BE">
            <w:pPr>
              <w:rPr>
                <w:rFonts w:ascii="Arial" w:hAnsi="Arial" w:cs="Arial"/>
                <w:color w:val="222222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14:paraId="7EFCA000" w14:textId="77777777" w:rsidR="00B127BA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val="en-US"/>
              </w:rPr>
              <w:t>Отчет</w:t>
            </w:r>
            <w:proofErr w:type="spellEnd"/>
            <w:r>
              <w:rPr>
                <w:rFonts w:ascii="Arial" w:eastAsiaTheme="minorHAnsi" w:hAnsi="Arial" w:cs="Arial"/>
                <w:sz w:val="24"/>
                <w:lang w:val="en-US"/>
              </w:rPr>
              <w:t xml:space="preserve"> и </w:t>
            </w:r>
            <w:proofErr w:type="spellStart"/>
            <w:r>
              <w:rPr>
                <w:rFonts w:ascii="Arial" w:eastAsiaTheme="minorHAnsi" w:hAnsi="Arial" w:cs="Arial"/>
                <w:sz w:val="24"/>
                <w:lang w:val="en-US"/>
              </w:rPr>
              <w:t>рекомендации</w:t>
            </w:r>
            <w:proofErr w:type="spellEnd"/>
            <w:r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val="en-US"/>
              </w:rPr>
              <w:t>по</w:t>
            </w:r>
            <w:proofErr w:type="spellEnd"/>
            <w:r w:rsidR="00B127BA"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="00B127BA" w:rsidRPr="007353A3">
              <w:rPr>
                <w:rFonts w:ascii="Arial" w:eastAsiaTheme="minorHAnsi" w:hAnsi="Arial" w:cs="Arial"/>
                <w:sz w:val="24"/>
                <w:lang w:val="en-US"/>
              </w:rPr>
              <w:t>оценке</w:t>
            </w:r>
            <w:proofErr w:type="spellEnd"/>
            <w:r w:rsidR="00B127BA"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="00B127BA" w:rsidRPr="007353A3">
              <w:rPr>
                <w:rFonts w:ascii="Arial" w:eastAsiaTheme="minorHAnsi" w:hAnsi="Arial" w:cs="Arial"/>
                <w:sz w:val="24"/>
                <w:lang w:val="en-US"/>
              </w:rPr>
              <w:t>потребностеи</w:t>
            </w:r>
            <w:proofErr w:type="spellEnd"/>
            <w:r w:rsidR="00B127BA" w:rsidRPr="007353A3">
              <w:rPr>
                <w:rFonts w:ascii="Arial" w:eastAsiaTheme="minorHAnsi" w:hAnsi="Arial" w:cs="Arial"/>
                <w:sz w:val="24"/>
                <w:lang w:val="en-US"/>
              </w:rPr>
              <w:t>̆</w:t>
            </w:r>
          </w:p>
          <w:p w14:paraId="3C93145D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" w:type="pct"/>
          </w:tcPr>
          <w:p w14:paraId="71811111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7F78BED8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БВИ, КВР</w:t>
            </w:r>
          </w:p>
          <w:p w14:paraId="563E6678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5" w:type="pct"/>
          </w:tcPr>
          <w:p w14:paraId="32EDE921" w14:textId="77777777" w:rsidR="007353A3" w:rsidRDefault="007353A3" w:rsidP="007353A3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</w:p>
          <w:p w14:paraId="6C15612A" w14:textId="77777777" w:rsidR="00B127BA" w:rsidRPr="007353A3" w:rsidRDefault="007353A3" w:rsidP="007353A3">
            <w:pPr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Международные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908" w:type="pct"/>
          </w:tcPr>
          <w:p w14:paraId="0B3D81B8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753F4C48" w14:textId="77777777" w:rsidTr="007353A3">
        <w:tc>
          <w:tcPr>
            <w:tcW w:w="190" w:type="pct"/>
          </w:tcPr>
          <w:p w14:paraId="702F753B" w14:textId="77777777" w:rsidR="00B127BA" w:rsidRDefault="00B127BA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 w:rsidR="00FA238A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93" w:type="pct"/>
          </w:tcPr>
          <w:p w14:paraId="67B14D8B" w14:textId="77777777" w:rsidR="00B127BA" w:rsidRPr="007353A3" w:rsidRDefault="00B127BA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Развитие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партнерских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связеи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̆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между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государственным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и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частным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секторами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для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реализации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ИУВР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на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национальном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lastRenderedPageBreak/>
              <w:t xml:space="preserve">и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бассейновом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уровнях</w:t>
            </w:r>
            <w:proofErr w:type="spellEnd"/>
          </w:p>
        </w:tc>
        <w:tc>
          <w:tcPr>
            <w:tcW w:w="886" w:type="pct"/>
          </w:tcPr>
          <w:p w14:paraId="17F8CA1B" w14:textId="77777777" w:rsidR="00B127BA" w:rsidRPr="007353A3" w:rsidRDefault="00B127BA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lastRenderedPageBreak/>
              <w:t>Создание</w:t>
            </w:r>
            <w:proofErr w:type="spellEnd"/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proofErr w:type="spellStart"/>
            <w:r w:rsidR="007353A3">
              <w:rPr>
                <w:rFonts w:ascii="Arial" w:eastAsiaTheme="minorHAnsi" w:hAnsi="Arial" w:cs="Arial"/>
                <w:sz w:val="24"/>
                <w:lang w:val="en-US"/>
              </w:rPr>
              <w:t>механизмов</w:t>
            </w:r>
            <w:proofErr w:type="spellEnd"/>
            <w:r w:rsidR="007353A3">
              <w:rPr>
                <w:rFonts w:ascii="Arial" w:eastAsiaTheme="minorHAnsi" w:hAnsi="Arial" w:cs="Arial"/>
                <w:sz w:val="24"/>
                <w:lang w:val="en-US"/>
              </w:rPr>
              <w:t xml:space="preserve"> </w:t>
            </w:r>
            <w:r w:rsidRPr="007353A3">
              <w:rPr>
                <w:rFonts w:ascii="Arial" w:eastAsiaTheme="minorHAnsi" w:hAnsi="Arial" w:cs="Arial"/>
                <w:sz w:val="24"/>
                <w:lang w:val="en-US"/>
              </w:rPr>
              <w:t>ГЧП</w:t>
            </w:r>
          </w:p>
        </w:tc>
        <w:tc>
          <w:tcPr>
            <w:tcW w:w="744" w:type="pct"/>
          </w:tcPr>
          <w:p w14:paraId="3E6E23E8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22645AAB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МСХ, КВР, БВИ</w:t>
            </w:r>
          </w:p>
        </w:tc>
        <w:tc>
          <w:tcPr>
            <w:tcW w:w="735" w:type="pct"/>
          </w:tcPr>
          <w:p w14:paraId="7EF70E5C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  <w:proofErr w:type="spellStart"/>
            <w:r w:rsidRPr="007353A3">
              <w:rPr>
                <w:rFonts w:ascii="Arial" w:hAnsi="Arial" w:cs="Arial"/>
                <w:sz w:val="24"/>
              </w:rPr>
              <w:t>Бюджет</w:t>
            </w:r>
            <w:proofErr w:type="spellEnd"/>
            <w:r w:rsidRPr="007353A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7353A3">
              <w:rPr>
                <w:rFonts w:ascii="Arial" w:hAnsi="Arial" w:cs="Arial"/>
                <w:sz w:val="24"/>
              </w:rPr>
              <w:t>частный</w:t>
            </w:r>
            <w:proofErr w:type="spellEnd"/>
            <w:r w:rsidRPr="007353A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353A3">
              <w:rPr>
                <w:rFonts w:ascii="Arial" w:hAnsi="Arial" w:cs="Arial"/>
                <w:sz w:val="24"/>
              </w:rPr>
              <w:t>сектор</w:t>
            </w:r>
            <w:proofErr w:type="spellEnd"/>
          </w:p>
        </w:tc>
        <w:tc>
          <w:tcPr>
            <w:tcW w:w="908" w:type="pct"/>
          </w:tcPr>
          <w:p w14:paraId="66EEE11F" w14:textId="77777777" w:rsidR="00B127BA" w:rsidRPr="007353A3" w:rsidRDefault="00B127BA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794604BB" w14:textId="77777777" w:rsidTr="007353A3">
        <w:tc>
          <w:tcPr>
            <w:tcW w:w="190" w:type="pct"/>
          </w:tcPr>
          <w:p w14:paraId="185E672F" w14:textId="77777777" w:rsidR="007353A3" w:rsidRDefault="007353A3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4.</w:t>
            </w:r>
            <w:r w:rsidR="00FA238A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93" w:type="pct"/>
          </w:tcPr>
          <w:p w14:paraId="78A947D1" w14:textId="77777777" w:rsidR="007353A3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Разработка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финансовых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экономических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инструментов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для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улучшения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условии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для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инвестиции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̆, в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том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числе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государственных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частных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инвестиции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̆</w:t>
            </w:r>
          </w:p>
          <w:p w14:paraId="113523A6" w14:textId="77777777" w:rsidR="007353A3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86" w:type="pct"/>
          </w:tcPr>
          <w:p w14:paraId="3EA5618F" w14:textId="77777777" w:rsidR="007353A3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Финансовые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экономические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инструменты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утвержденные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правительством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</w:p>
          <w:p w14:paraId="699C8503" w14:textId="77777777" w:rsidR="007353A3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744" w:type="pct"/>
          </w:tcPr>
          <w:p w14:paraId="34A7AAAB" w14:textId="77777777" w:rsidR="007353A3" w:rsidRDefault="007353A3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1F4B2F26" w14:textId="77777777" w:rsidR="007353A3" w:rsidRPr="007353A3" w:rsidRDefault="007353A3" w:rsidP="007353A3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МСХ, КВР, БВИ</w:t>
            </w:r>
          </w:p>
        </w:tc>
        <w:tc>
          <w:tcPr>
            <w:tcW w:w="735" w:type="pct"/>
          </w:tcPr>
          <w:p w14:paraId="225C9428" w14:textId="77777777" w:rsidR="007353A3" w:rsidRPr="007353A3" w:rsidRDefault="007353A3" w:rsidP="007353A3">
            <w:pPr>
              <w:rPr>
                <w:rFonts w:ascii="Arial" w:hAnsi="Arial" w:cs="Arial"/>
                <w:sz w:val="24"/>
              </w:rPr>
            </w:pPr>
            <w:proofErr w:type="spellStart"/>
            <w:r w:rsidRPr="007353A3">
              <w:rPr>
                <w:rFonts w:ascii="Arial" w:hAnsi="Arial" w:cs="Arial"/>
                <w:sz w:val="24"/>
              </w:rPr>
              <w:t>Бюджет</w:t>
            </w:r>
            <w:proofErr w:type="spellEnd"/>
            <w:r w:rsidRPr="007353A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7353A3">
              <w:rPr>
                <w:rFonts w:ascii="Arial" w:hAnsi="Arial" w:cs="Arial"/>
                <w:sz w:val="24"/>
              </w:rPr>
              <w:t>частный</w:t>
            </w:r>
            <w:proofErr w:type="spellEnd"/>
            <w:r w:rsidRPr="007353A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353A3">
              <w:rPr>
                <w:rFonts w:ascii="Arial" w:hAnsi="Arial" w:cs="Arial"/>
                <w:sz w:val="24"/>
              </w:rPr>
              <w:t>сектор</w:t>
            </w:r>
            <w:proofErr w:type="spellEnd"/>
          </w:p>
        </w:tc>
        <w:tc>
          <w:tcPr>
            <w:tcW w:w="908" w:type="pct"/>
          </w:tcPr>
          <w:p w14:paraId="54AC83B8" w14:textId="77777777" w:rsidR="007353A3" w:rsidRPr="00687E9D" w:rsidRDefault="007353A3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7353A3" w:rsidRPr="00687E9D" w14:paraId="53308C4D" w14:textId="77777777" w:rsidTr="007353A3">
        <w:tc>
          <w:tcPr>
            <w:tcW w:w="190" w:type="pct"/>
          </w:tcPr>
          <w:p w14:paraId="0E306070" w14:textId="77777777" w:rsidR="007353A3" w:rsidRDefault="007353A3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 w:rsidR="00FA238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93" w:type="pct"/>
          </w:tcPr>
          <w:p w14:paraId="70F06EBE" w14:textId="77777777" w:rsidR="007353A3" w:rsidRPr="007353A3" w:rsidRDefault="007353A3" w:rsidP="002128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Анализ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текущеи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ситуации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разрозненнои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и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недоступнои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информациеи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̆ и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базами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данных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водном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секторе</w:t>
            </w:r>
            <w:proofErr w:type="spellEnd"/>
          </w:p>
          <w:p w14:paraId="52D568DB" w14:textId="77777777" w:rsidR="007353A3" w:rsidRPr="007353A3" w:rsidRDefault="007353A3" w:rsidP="0021282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lang w:val="en-US"/>
              </w:rPr>
            </w:pPr>
          </w:p>
          <w:p w14:paraId="602480E2" w14:textId="77777777" w:rsidR="007353A3" w:rsidRPr="007353A3" w:rsidRDefault="007353A3" w:rsidP="00B12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86" w:type="pct"/>
          </w:tcPr>
          <w:p w14:paraId="73714A72" w14:textId="77777777" w:rsidR="007353A3" w:rsidRPr="007353A3" w:rsidRDefault="007353A3" w:rsidP="002128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Интегрированна</w:t>
            </w:r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и </w:t>
            </w:r>
            <w:proofErr w:type="spellStart"/>
            <w:r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доступная</w:t>
            </w:r>
            <w:proofErr w:type="spellEnd"/>
            <w:r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база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данных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базовая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информация</w:t>
            </w:r>
            <w:proofErr w:type="spellEnd"/>
            <w:r w:rsidRPr="007353A3">
              <w:rPr>
                <w:rFonts w:ascii="Arial" w:eastAsiaTheme="minorHAnsi" w:hAnsi="Arial" w:cs="Arial"/>
                <w:sz w:val="26"/>
                <w:szCs w:val="26"/>
                <w:lang w:val="en-US"/>
              </w:rPr>
              <w:t>)</w:t>
            </w:r>
          </w:p>
          <w:p w14:paraId="5C41EA47" w14:textId="77777777" w:rsidR="007353A3" w:rsidRPr="007353A3" w:rsidRDefault="007353A3" w:rsidP="002128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744" w:type="pct"/>
          </w:tcPr>
          <w:p w14:paraId="67C5912A" w14:textId="77777777" w:rsidR="007353A3" w:rsidRDefault="007353A3" w:rsidP="007353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44" w:type="pct"/>
          </w:tcPr>
          <w:p w14:paraId="215EDD43" w14:textId="77777777" w:rsidR="007353A3" w:rsidRPr="007353A3" w:rsidRDefault="007353A3" w:rsidP="007353A3">
            <w:pPr>
              <w:rPr>
                <w:rFonts w:ascii="Arial" w:hAnsi="Arial" w:cs="Arial"/>
                <w:sz w:val="24"/>
              </w:rPr>
            </w:pPr>
            <w:r w:rsidRPr="007353A3">
              <w:rPr>
                <w:rFonts w:ascii="Arial" w:hAnsi="Arial" w:cs="Arial"/>
                <w:sz w:val="24"/>
              </w:rPr>
              <w:t>МСХ, КВР, БВИ</w:t>
            </w:r>
          </w:p>
        </w:tc>
        <w:tc>
          <w:tcPr>
            <w:tcW w:w="735" w:type="pct"/>
          </w:tcPr>
          <w:p w14:paraId="4F5B277C" w14:textId="77777777" w:rsidR="007353A3" w:rsidRPr="007353A3" w:rsidRDefault="007353A3" w:rsidP="007353A3">
            <w:pPr>
              <w:rPr>
                <w:rFonts w:ascii="Arial" w:hAnsi="Arial" w:cs="Arial"/>
                <w:sz w:val="24"/>
              </w:rPr>
            </w:pPr>
            <w:proofErr w:type="spellStart"/>
            <w:r w:rsidRPr="007353A3">
              <w:rPr>
                <w:rFonts w:ascii="Arial" w:hAnsi="Arial" w:cs="Arial"/>
                <w:sz w:val="24"/>
              </w:rPr>
              <w:t>Бюджет</w:t>
            </w:r>
            <w:proofErr w:type="spellEnd"/>
            <w:r w:rsidRPr="007353A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международные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организации</w:t>
            </w:r>
            <w:proofErr w:type="spellEnd"/>
          </w:p>
        </w:tc>
        <w:tc>
          <w:tcPr>
            <w:tcW w:w="908" w:type="pct"/>
          </w:tcPr>
          <w:p w14:paraId="77069935" w14:textId="77777777" w:rsidR="007353A3" w:rsidRPr="00687E9D" w:rsidRDefault="007353A3" w:rsidP="005D20B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8833E2B" w14:textId="77777777" w:rsidR="00AF6B64" w:rsidRDefault="00AF6B64" w:rsidP="00AF6B64">
      <w:pPr>
        <w:spacing w:after="160" w:line="259" w:lineRule="auto"/>
        <w:rPr>
          <w:rFonts w:ascii="Arial" w:eastAsia="Calibri" w:hAnsi="Arial" w:cs="Arial"/>
          <w:b/>
          <w:sz w:val="24"/>
        </w:rPr>
      </w:pPr>
    </w:p>
    <w:p w14:paraId="2DF4A315" w14:textId="77777777" w:rsidR="007353A3" w:rsidRDefault="007353A3" w:rsidP="00AF6B64">
      <w:pPr>
        <w:spacing w:after="160" w:line="259" w:lineRule="auto"/>
        <w:rPr>
          <w:rFonts w:ascii="Arial" w:eastAsia="Calibri" w:hAnsi="Arial" w:cs="Arial"/>
          <w:b/>
          <w:sz w:val="24"/>
        </w:rPr>
      </w:pPr>
    </w:p>
    <w:p w14:paraId="1D211D98" w14:textId="77777777" w:rsidR="007353A3" w:rsidRPr="00687E9D" w:rsidRDefault="007353A3" w:rsidP="00AF6B64">
      <w:pPr>
        <w:spacing w:after="160" w:line="259" w:lineRule="auto"/>
        <w:rPr>
          <w:rFonts w:ascii="Arial" w:eastAsia="Calibri" w:hAnsi="Arial" w:cs="Arial"/>
          <w:b/>
          <w:sz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0"/>
        <w:gridCol w:w="2343"/>
        <w:gridCol w:w="2476"/>
        <w:gridCol w:w="2114"/>
        <w:gridCol w:w="2175"/>
        <w:gridCol w:w="2129"/>
        <w:gridCol w:w="2676"/>
      </w:tblGrid>
      <w:tr w:rsidR="001E6161" w:rsidRPr="00687E9D" w14:paraId="49A6E522" w14:textId="77777777" w:rsidTr="001E6161">
        <w:tc>
          <w:tcPr>
            <w:tcW w:w="19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791634" w14:textId="77777777" w:rsidR="001E6161" w:rsidRPr="00687E9D" w:rsidRDefault="001E6161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lastRenderedPageBreak/>
              <w:t>#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59565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Necessary Actions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185108A1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Необходимые действия</w:t>
            </w:r>
          </w:p>
          <w:p w14:paraId="77C4C028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0CBD29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Expected results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4DC1A6D5" w14:textId="77777777" w:rsidR="001E6161" w:rsidRPr="00687E9D" w:rsidRDefault="001E6161" w:rsidP="001E6161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87E9D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Ожидаемые результаты</w:t>
            </w:r>
          </w:p>
          <w:p w14:paraId="192A2A86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AE14CD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Realization Time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0E609FD8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Время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реализации</w:t>
            </w:r>
            <w:proofErr w:type="spellEnd"/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E0CAC2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en-US"/>
              </w:rPr>
            </w:pPr>
            <w:r w:rsidRPr="00687E9D">
              <w:rPr>
                <w:rFonts w:ascii="Arial" w:hAnsi="Arial" w:cs="Arial"/>
                <w:sz w:val="24"/>
              </w:rPr>
              <w:t xml:space="preserve">Lead organization </w:t>
            </w:r>
          </w:p>
          <w:p w14:paraId="69CF422D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Ведущая организация для обеспечения принятия мер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2AA00C" w14:textId="77777777" w:rsidR="001E6161" w:rsidRPr="00687E9D" w:rsidRDefault="001E6161" w:rsidP="001E6161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</w:rPr>
              <w:t>Source of financing</w:t>
            </w:r>
            <w:r w:rsidRPr="00687E9D">
              <w:rPr>
                <w:rFonts w:ascii="Arial" w:hAnsi="Arial" w:cs="Arial"/>
                <w:sz w:val="24"/>
                <w:lang w:val="ru-RU"/>
              </w:rPr>
              <w:t>/</w:t>
            </w:r>
          </w:p>
          <w:p w14:paraId="314AD52F" w14:textId="77777777" w:rsidR="001E6161" w:rsidRPr="00687E9D" w:rsidRDefault="001E6161" w:rsidP="001E6161">
            <w:pPr>
              <w:rPr>
                <w:rFonts w:ascii="Arial" w:hAnsi="Arial" w:cs="Arial"/>
                <w:sz w:val="24"/>
              </w:rPr>
            </w:pPr>
            <w:proofErr w:type="spellStart"/>
            <w:r w:rsidRPr="00687E9D">
              <w:rPr>
                <w:rFonts w:ascii="Arial" w:hAnsi="Arial" w:cs="Arial"/>
                <w:sz w:val="24"/>
              </w:rPr>
              <w:t>Источник</w:t>
            </w:r>
            <w:proofErr w:type="spellEnd"/>
            <w:r w:rsidRPr="00687E9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87E9D">
              <w:rPr>
                <w:rFonts w:ascii="Arial" w:hAnsi="Arial" w:cs="Arial"/>
                <w:sz w:val="24"/>
              </w:rPr>
              <w:t>финансирования</w:t>
            </w:r>
            <w:proofErr w:type="spellEnd"/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E14A56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Aspect of IWRM targeted (e.g. link to SDG indicator 6.5.1/</w:t>
            </w:r>
          </w:p>
          <w:p w14:paraId="43ED8C0D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Аспект направленности ИУВР </w:t>
            </w:r>
          </w:p>
          <w:p w14:paraId="0B229B27" w14:textId="77777777" w:rsidR="001E6161" w:rsidRPr="00687E9D" w:rsidRDefault="001E6161" w:rsidP="001E6161">
            <w:pPr>
              <w:ind w:hanging="65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AF6B64" w:rsidRPr="00687E9D" w14:paraId="60FB4535" w14:textId="77777777" w:rsidTr="001E6161">
        <w:tc>
          <w:tcPr>
            <w:tcW w:w="5000" w:type="pct"/>
            <w:gridSpan w:val="7"/>
            <w:shd w:val="clear" w:color="auto" w:fill="00FFFF"/>
          </w:tcPr>
          <w:p w14:paraId="22B12B82" w14:textId="77777777" w:rsidR="00AF6B64" w:rsidRDefault="00AF6B64" w:rsidP="005D20B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[Priority issue 5]</w:t>
            </w:r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Трансграничное</w:t>
            </w:r>
            <w:proofErr w:type="spellEnd"/>
            <w:r w:rsidR="000D7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D75B4">
              <w:rPr>
                <w:rFonts w:ascii="Arial" w:hAnsi="Arial" w:cs="Arial"/>
                <w:sz w:val="24"/>
              </w:rPr>
              <w:t>сотрудничество</w:t>
            </w:r>
            <w:proofErr w:type="spellEnd"/>
          </w:p>
          <w:p w14:paraId="01DEF21F" w14:textId="77777777" w:rsidR="000D75B4" w:rsidRPr="00687E9D" w:rsidRDefault="000D75B4" w:rsidP="005D20BE">
            <w:pPr>
              <w:ind w:left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D75B4" w:rsidRPr="00687E9D" w14:paraId="63077E85" w14:textId="77777777" w:rsidTr="001E6161">
        <w:tc>
          <w:tcPr>
            <w:tcW w:w="190" w:type="pct"/>
          </w:tcPr>
          <w:p w14:paraId="229AFA12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5.1</w:t>
            </w:r>
          </w:p>
        </w:tc>
        <w:tc>
          <w:tcPr>
            <w:tcW w:w="810" w:type="pct"/>
          </w:tcPr>
          <w:p w14:paraId="2E7839AA" w14:textId="77777777" w:rsidR="000D75B4" w:rsidRDefault="007353A3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Неэффективное управление водными ресурсами на трансграничном уровне</w:t>
            </w:r>
          </w:p>
          <w:p w14:paraId="55490047" w14:textId="77777777" w:rsidR="007353A3" w:rsidRPr="00687E9D" w:rsidRDefault="007353A3" w:rsidP="000D75B4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6" w:type="pct"/>
          </w:tcPr>
          <w:p w14:paraId="6C9C959B" w14:textId="77777777" w:rsidR="000D75B4" w:rsidRPr="00687E9D" w:rsidRDefault="000D75B4" w:rsidP="000D75B4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Укрепление и совершенствование институтов </w:t>
            </w:r>
            <w:r>
              <w:rPr>
                <w:rFonts w:ascii="Arial" w:hAnsi="Arial" w:cs="Arial"/>
                <w:sz w:val="24"/>
                <w:lang w:val="ru-RU"/>
              </w:rPr>
              <w:t>(</w:t>
            </w:r>
            <w:r w:rsidR="007353A3">
              <w:rPr>
                <w:rFonts w:ascii="Arial" w:hAnsi="Arial" w:cs="Arial"/>
                <w:sz w:val="24"/>
                <w:lang w:val="ru-RU"/>
              </w:rPr>
              <w:t xml:space="preserve">в </w:t>
            </w:r>
            <w:proofErr w:type="spellStart"/>
            <w:r w:rsidR="007353A3">
              <w:rPr>
                <w:rFonts w:ascii="Arial" w:hAnsi="Arial" w:cs="Arial"/>
                <w:sz w:val="24"/>
                <w:lang w:val="ru-RU"/>
              </w:rPr>
              <w:t>т.ч</w:t>
            </w:r>
            <w:proofErr w:type="spellEnd"/>
            <w:r w:rsidR="007353A3">
              <w:rPr>
                <w:rFonts w:ascii="Arial" w:hAnsi="Arial" w:cs="Arial"/>
                <w:sz w:val="24"/>
                <w:lang w:val="ru-RU"/>
              </w:rPr>
              <w:t xml:space="preserve">. </w:t>
            </w:r>
            <w:r w:rsidRPr="00687E9D">
              <w:rPr>
                <w:rFonts w:ascii="Arial" w:hAnsi="Arial" w:cs="Arial"/>
                <w:sz w:val="24"/>
                <w:lang w:val="ru-RU"/>
              </w:rPr>
              <w:t>МФСА</w:t>
            </w:r>
            <w:r>
              <w:rPr>
                <w:rFonts w:ascii="Arial" w:hAnsi="Arial" w:cs="Arial"/>
                <w:sz w:val="24"/>
                <w:lang w:val="ru-RU"/>
              </w:rPr>
              <w:t>)</w:t>
            </w:r>
          </w:p>
        </w:tc>
        <w:tc>
          <w:tcPr>
            <w:tcW w:w="731" w:type="pct"/>
          </w:tcPr>
          <w:p w14:paraId="4E245823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52" w:type="pct"/>
          </w:tcPr>
          <w:p w14:paraId="6356283B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МФСА, </w:t>
            </w:r>
            <w:proofErr w:type="spellStart"/>
            <w:r>
              <w:rPr>
                <w:rFonts w:ascii="Arial" w:hAnsi="Arial" w:cs="Arial"/>
                <w:sz w:val="24"/>
              </w:rPr>
              <w:t>страны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ЦА</w:t>
            </w:r>
          </w:p>
        </w:tc>
        <w:tc>
          <w:tcPr>
            <w:tcW w:w="736" w:type="pct"/>
          </w:tcPr>
          <w:p w14:paraId="7B524063" w14:textId="77777777" w:rsidR="000D75B4" w:rsidRPr="00687E9D" w:rsidRDefault="007353A3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международное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финансирование</w:t>
            </w:r>
            <w:proofErr w:type="spellEnd"/>
          </w:p>
        </w:tc>
        <w:tc>
          <w:tcPr>
            <w:tcW w:w="925" w:type="pct"/>
          </w:tcPr>
          <w:p w14:paraId="1D7D17D1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0D75B4" w:rsidRPr="00687E9D" w14:paraId="206A7D74" w14:textId="77777777" w:rsidTr="001E6161">
        <w:tc>
          <w:tcPr>
            <w:tcW w:w="190" w:type="pct"/>
          </w:tcPr>
          <w:p w14:paraId="318DAD1A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r w:rsidRPr="00687E9D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810" w:type="pct"/>
          </w:tcPr>
          <w:p w14:paraId="233690CB" w14:textId="77777777" w:rsidR="000D75B4" w:rsidRPr="00687E9D" w:rsidRDefault="000D75B4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Слабые рабочие </w:t>
            </w:r>
            <w:r w:rsidR="007353A3">
              <w:rPr>
                <w:rFonts w:ascii="Arial" w:hAnsi="Arial" w:cs="Arial"/>
                <w:sz w:val="24"/>
                <w:lang w:val="ru-RU"/>
              </w:rPr>
              <w:t xml:space="preserve">(исполнительные) </w:t>
            </w:r>
            <w:r>
              <w:rPr>
                <w:rFonts w:ascii="Arial" w:hAnsi="Arial" w:cs="Arial"/>
                <w:sz w:val="24"/>
                <w:lang w:val="ru-RU"/>
              </w:rPr>
              <w:t xml:space="preserve">органы </w:t>
            </w:r>
            <w:r w:rsidR="00F87006">
              <w:rPr>
                <w:rFonts w:ascii="Arial" w:hAnsi="Arial" w:cs="Arial"/>
                <w:sz w:val="24"/>
                <w:lang w:val="ru-RU"/>
              </w:rPr>
              <w:t>трансграничных комиссий</w:t>
            </w:r>
          </w:p>
        </w:tc>
        <w:tc>
          <w:tcPr>
            <w:tcW w:w="856" w:type="pct"/>
          </w:tcPr>
          <w:p w14:paraId="7F5D871F" w14:textId="77777777" w:rsidR="000D75B4" w:rsidRPr="00687E9D" w:rsidRDefault="000D75B4" w:rsidP="000D75B4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Создание</w:t>
            </w:r>
            <w:r w:rsidR="007353A3">
              <w:rPr>
                <w:rFonts w:ascii="Arial" w:hAnsi="Arial" w:cs="Arial"/>
                <w:sz w:val="24"/>
                <w:lang w:val="ru-RU"/>
              </w:rPr>
              <w:t>, обучение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F87006">
              <w:rPr>
                <w:rFonts w:ascii="Arial" w:hAnsi="Arial" w:cs="Arial"/>
                <w:sz w:val="24"/>
                <w:lang w:val="ru-RU"/>
              </w:rPr>
              <w:t>и поддержка с</w:t>
            </w:r>
            <w:r w:rsidR="007353A3">
              <w:rPr>
                <w:rFonts w:ascii="Arial" w:hAnsi="Arial" w:cs="Arial"/>
                <w:sz w:val="24"/>
                <w:lang w:val="ru-RU"/>
              </w:rPr>
              <w:t>екретариатов, проектных офисов</w:t>
            </w:r>
          </w:p>
          <w:p w14:paraId="4215A620" w14:textId="77777777" w:rsidR="000D75B4" w:rsidRPr="00687E9D" w:rsidRDefault="000D75B4" w:rsidP="000D75B4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731" w:type="pct"/>
          </w:tcPr>
          <w:p w14:paraId="5392E8D3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52" w:type="pct"/>
          </w:tcPr>
          <w:p w14:paraId="45FAC044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Страны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ЦА</w:t>
            </w:r>
          </w:p>
        </w:tc>
        <w:tc>
          <w:tcPr>
            <w:tcW w:w="736" w:type="pct"/>
          </w:tcPr>
          <w:p w14:paraId="3FAED3D5" w14:textId="77777777" w:rsidR="000D75B4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международное </w:t>
            </w:r>
            <w:proofErr w:type="spellStart"/>
            <w:r>
              <w:rPr>
                <w:rFonts w:ascii="Arial" w:hAnsi="Arial" w:cs="Arial"/>
                <w:sz w:val="24"/>
              </w:rPr>
              <w:t>финансирование</w:t>
            </w:r>
            <w:proofErr w:type="spellEnd"/>
          </w:p>
        </w:tc>
        <w:tc>
          <w:tcPr>
            <w:tcW w:w="925" w:type="pct"/>
          </w:tcPr>
          <w:p w14:paraId="31017822" w14:textId="77777777" w:rsidR="000D75B4" w:rsidRPr="00687E9D" w:rsidRDefault="000D75B4" w:rsidP="005D20BE">
            <w:pPr>
              <w:rPr>
                <w:rFonts w:ascii="Arial" w:hAnsi="Arial" w:cs="Arial"/>
                <w:sz w:val="24"/>
              </w:rPr>
            </w:pPr>
          </w:p>
        </w:tc>
      </w:tr>
      <w:tr w:rsidR="00F72A27" w:rsidRPr="00687E9D" w14:paraId="721634C8" w14:textId="77777777" w:rsidTr="001E6161">
        <w:tc>
          <w:tcPr>
            <w:tcW w:w="190" w:type="pct"/>
          </w:tcPr>
          <w:p w14:paraId="305BA176" w14:textId="77777777" w:rsidR="00F72A27" w:rsidRPr="00687E9D" w:rsidRDefault="00F72A2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</w:t>
            </w:r>
          </w:p>
        </w:tc>
        <w:tc>
          <w:tcPr>
            <w:tcW w:w="810" w:type="pct"/>
          </w:tcPr>
          <w:p w14:paraId="464DE8EF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>Созд</w:t>
            </w:r>
            <w:r w:rsidR="007353A3">
              <w:rPr>
                <w:rFonts w:ascii="Arial" w:hAnsi="Arial" w:cs="Arial"/>
                <w:sz w:val="24"/>
                <w:lang w:val="ru-RU"/>
              </w:rPr>
              <w:t>ание центра трансграничных вод в РК и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 xml:space="preserve">адекватное </w:t>
            </w:r>
            <w:r w:rsidRPr="00687E9D">
              <w:rPr>
                <w:rFonts w:ascii="Arial" w:hAnsi="Arial" w:cs="Arial"/>
                <w:sz w:val="24"/>
                <w:lang w:val="ru-RU"/>
              </w:rPr>
              <w:t>финансирование трансграничных переговоров</w:t>
            </w:r>
            <w:r>
              <w:rPr>
                <w:rFonts w:ascii="Arial" w:hAnsi="Arial" w:cs="Arial"/>
                <w:sz w:val="24"/>
                <w:lang w:val="ru-RU"/>
              </w:rPr>
              <w:t xml:space="preserve"> и сотрудничества</w:t>
            </w:r>
          </w:p>
          <w:p w14:paraId="35EDF416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6" w:type="pct"/>
          </w:tcPr>
          <w:p w14:paraId="04B9D2FA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Решение по созд</w:t>
            </w:r>
            <w:r w:rsidR="007353A3">
              <w:rPr>
                <w:rFonts w:ascii="Arial" w:hAnsi="Arial" w:cs="Arial"/>
                <w:sz w:val="24"/>
                <w:lang w:val="ru-RU"/>
              </w:rPr>
              <w:t>анию центра трансграничных вод с бюджетом для поддержки трансграничного</w:t>
            </w:r>
            <w:r>
              <w:rPr>
                <w:rFonts w:ascii="Arial" w:hAnsi="Arial" w:cs="Arial"/>
                <w:sz w:val="24"/>
                <w:lang w:val="ru-RU"/>
              </w:rPr>
              <w:t xml:space="preserve"> сотрудничеств</w:t>
            </w:r>
            <w:r w:rsidR="007353A3">
              <w:rPr>
                <w:rFonts w:ascii="Arial" w:hAnsi="Arial" w:cs="Arial"/>
                <w:sz w:val="24"/>
                <w:lang w:val="ru-RU"/>
              </w:rPr>
              <w:t>а</w:t>
            </w:r>
          </w:p>
        </w:tc>
        <w:tc>
          <w:tcPr>
            <w:tcW w:w="731" w:type="pct"/>
          </w:tcPr>
          <w:p w14:paraId="67DF7245" w14:textId="77777777" w:rsidR="00F72A27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2019-2020 </w:t>
            </w:r>
          </w:p>
        </w:tc>
        <w:tc>
          <w:tcPr>
            <w:tcW w:w="752" w:type="pct"/>
          </w:tcPr>
          <w:p w14:paraId="022FBCC7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МИД, КВР</w:t>
            </w:r>
          </w:p>
        </w:tc>
        <w:tc>
          <w:tcPr>
            <w:tcW w:w="736" w:type="pct"/>
          </w:tcPr>
          <w:p w14:paraId="7C69CD7F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Бюджет</w:t>
            </w:r>
            <w:r w:rsidR="00F87006">
              <w:rPr>
                <w:rFonts w:ascii="Arial" w:hAnsi="Arial" w:cs="Arial"/>
                <w:sz w:val="24"/>
                <w:lang w:val="ru-RU"/>
              </w:rPr>
              <w:t xml:space="preserve">, </w:t>
            </w:r>
            <w:proofErr w:type="spellStart"/>
            <w:r w:rsidR="00F87006">
              <w:rPr>
                <w:rFonts w:ascii="Arial" w:hAnsi="Arial" w:cs="Arial"/>
                <w:sz w:val="24"/>
              </w:rPr>
              <w:t>международное</w:t>
            </w:r>
            <w:proofErr w:type="spellEnd"/>
            <w:r w:rsidR="00F8700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87006">
              <w:rPr>
                <w:rFonts w:ascii="Arial" w:hAnsi="Arial" w:cs="Arial"/>
                <w:sz w:val="24"/>
              </w:rPr>
              <w:t>финансирование</w:t>
            </w:r>
            <w:proofErr w:type="spellEnd"/>
          </w:p>
        </w:tc>
        <w:tc>
          <w:tcPr>
            <w:tcW w:w="925" w:type="pct"/>
          </w:tcPr>
          <w:p w14:paraId="01FD6B9E" w14:textId="77777777" w:rsidR="00F72A27" w:rsidRPr="00687E9D" w:rsidRDefault="00F72A27" w:rsidP="00F72A27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353A3" w:rsidRPr="00687E9D" w14:paraId="39EAFB6A" w14:textId="77777777" w:rsidTr="001E6161">
        <w:tc>
          <w:tcPr>
            <w:tcW w:w="190" w:type="pct"/>
          </w:tcPr>
          <w:p w14:paraId="58F3D930" w14:textId="77777777" w:rsidR="007353A3" w:rsidRDefault="007353A3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5.4</w:t>
            </w:r>
          </w:p>
        </w:tc>
        <w:tc>
          <w:tcPr>
            <w:tcW w:w="810" w:type="pct"/>
          </w:tcPr>
          <w:p w14:paraId="1DDFF303" w14:textId="77777777" w:rsidR="007353A3" w:rsidRDefault="007353A3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Создание Водно-энергетического консорциума как </w:t>
            </w:r>
            <w:r>
              <w:rPr>
                <w:rFonts w:ascii="Arial" w:hAnsi="Arial" w:cs="Arial"/>
                <w:sz w:val="24"/>
                <w:lang w:val="ru-RU"/>
              </w:rPr>
              <w:lastRenderedPageBreak/>
              <w:t>практического механизма для</w:t>
            </w:r>
            <w:r w:rsidR="000B23F2">
              <w:rPr>
                <w:rFonts w:ascii="Arial" w:hAnsi="Arial" w:cs="Arial"/>
                <w:sz w:val="24"/>
                <w:lang w:val="ru-RU"/>
              </w:rPr>
              <w:t xml:space="preserve"> решения проблем в трансграничных бассейнах </w:t>
            </w:r>
          </w:p>
          <w:p w14:paraId="337A7522" w14:textId="77777777" w:rsidR="000B23F2" w:rsidRPr="00687E9D" w:rsidRDefault="000B23F2" w:rsidP="00F72A27">
            <w:pPr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6" w:type="pct"/>
          </w:tcPr>
          <w:p w14:paraId="7BEC7848" w14:textId="77777777" w:rsidR="007353A3" w:rsidRDefault="000B23F2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>Решения по ВЭК, принятые странами бассейнов</w:t>
            </w:r>
          </w:p>
        </w:tc>
        <w:tc>
          <w:tcPr>
            <w:tcW w:w="731" w:type="pct"/>
          </w:tcPr>
          <w:p w14:paraId="39CF67AE" w14:textId="77777777" w:rsidR="007353A3" w:rsidRDefault="000B23F2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2020</w:t>
            </w:r>
          </w:p>
        </w:tc>
        <w:tc>
          <w:tcPr>
            <w:tcW w:w="752" w:type="pct"/>
          </w:tcPr>
          <w:p w14:paraId="64C94C0F" w14:textId="77777777" w:rsidR="007353A3" w:rsidRDefault="000B23F2" w:rsidP="00F72A2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МИД, МЭ, МСХ</w:t>
            </w:r>
          </w:p>
        </w:tc>
        <w:tc>
          <w:tcPr>
            <w:tcW w:w="736" w:type="pct"/>
          </w:tcPr>
          <w:p w14:paraId="1977D117" w14:textId="77777777" w:rsidR="007353A3" w:rsidRDefault="000B23F2" w:rsidP="00F72A27">
            <w:pPr>
              <w:rPr>
                <w:rFonts w:ascii="Arial" w:hAnsi="Arial" w:cs="Arial"/>
                <w:sz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Бюджет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международное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финансирование</w:t>
            </w:r>
            <w:proofErr w:type="spellEnd"/>
          </w:p>
        </w:tc>
        <w:tc>
          <w:tcPr>
            <w:tcW w:w="925" w:type="pct"/>
          </w:tcPr>
          <w:p w14:paraId="249D1994" w14:textId="77777777" w:rsidR="007353A3" w:rsidRPr="00687E9D" w:rsidRDefault="007353A3" w:rsidP="00F72A27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72A27" w:rsidRPr="00687E9D" w14:paraId="4FCCB8D6" w14:textId="77777777" w:rsidTr="001E6161">
        <w:tc>
          <w:tcPr>
            <w:tcW w:w="190" w:type="pct"/>
          </w:tcPr>
          <w:p w14:paraId="06BBD147" w14:textId="77777777" w:rsidR="00F72A27" w:rsidRPr="00687E9D" w:rsidRDefault="00F72A27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5.</w:t>
            </w:r>
            <w:r w:rsidR="000B23F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10" w:type="pct"/>
          </w:tcPr>
          <w:p w14:paraId="6E583402" w14:textId="77777777" w:rsidR="00F72A27" w:rsidRPr="00687E9D" w:rsidRDefault="000B23F2" w:rsidP="000D75B4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Устранить з</w:t>
            </w:r>
            <w:r w:rsidR="00F72A27">
              <w:rPr>
                <w:rFonts w:ascii="Arial" w:hAnsi="Arial" w:cs="Arial"/>
                <w:sz w:val="24"/>
                <w:lang w:val="ru-RU"/>
              </w:rPr>
              <w:t>ависимость БВО Сырдарья и Амударья</w:t>
            </w:r>
            <w:r>
              <w:rPr>
                <w:rFonts w:ascii="Arial" w:hAnsi="Arial" w:cs="Arial"/>
                <w:sz w:val="24"/>
                <w:lang w:val="ru-RU"/>
              </w:rPr>
              <w:t xml:space="preserve"> и НИЦ МКВК от принимающей стороны</w:t>
            </w:r>
          </w:p>
        </w:tc>
        <w:tc>
          <w:tcPr>
            <w:tcW w:w="856" w:type="pct"/>
          </w:tcPr>
          <w:p w14:paraId="48D018CD" w14:textId="77777777" w:rsidR="00F72A27" w:rsidRPr="00687E9D" w:rsidRDefault="00F72A27" w:rsidP="007353A3">
            <w:pPr>
              <w:rPr>
                <w:rFonts w:ascii="Arial" w:hAnsi="Arial" w:cs="Arial"/>
                <w:sz w:val="24"/>
                <w:lang w:val="ru-RU"/>
              </w:rPr>
            </w:pPr>
            <w:r w:rsidRPr="00687E9D">
              <w:rPr>
                <w:rFonts w:ascii="Arial" w:hAnsi="Arial" w:cs="Arial"/>
                <w:sz w:val="24"/>
                <w:lang w:val="ru-RU"/>
              </w:rPr>
              <w:t xml:space="preserve">Независимость </w:t>
            </w:r>
            <w:r w:rsidR="007353A3">
              <w:rPr>
                <w:rFonts w:ascii="Arial" w:hAnsi="Arial" w:cs="Arial"/>
                <w:sz w:val="24"/>
                <w:lang w:val="ru-RU"/>
              </w:rPr>
              <w:t xml:space="preserve">БВО и НИЦ МКВК </w:t>
            </w:r>
            <w:r w:rsidRPr="00687E9D">
              <w:rPr>
                <w:rFonts w:ascii="Arial" w:hAnsi="Arial" w:cs="Arial"/>
                <w:sz w:val="24"/>
                <w:lang w:val="ru-RU"/>
              </w:rPr>
              <w:t xml:space="preserve">от принимающей стороны </w:t>
            </w:r>
          </w:p>
        </w:tc>
        <w:tc>
          <w:tcPr>
            <w:tcW w:w="731" w:type="pct"/>
          </w:tcPr>
          <w:p w14:paraId="725455D9" w14:textId="77777777" w:rsidR="00F72A27" w:rsidRPr="00687E9D" w:rsidRDefault="00F87006" w:rsidP="005D20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</w:tc>
        <w:tc>
          <w:tcPr>
            <w:tcW w:w="752" w:type="pct"/>
          </w:tcPr>
          <w:p w14:paraId="286E5CD2" w14:textId="77777777" w:rsidR="00F72A27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Страны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ЦА</w:t>
            </w:r>
          </w:p>
        </w:tc>
        <w:tc>
          <w:tcPr>
            <w:tcW w:w="736" w:type="pct"/>
          </w:tcPr>
          <w:p w14:paraId="2CEBA8DA" w14:textId="77777777" w:rsidR="00F72A27" w:rsidRPr="00687E9D" w:rsidRDefault="00F87006" w:rsidP="005D20BE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международное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финансирование</w:t>
            </w:r>
            <w:proofErr w:type="spellEnd"/>
          </w:p>
        </w:tc>
        <w:tc>
          <w:tcPr>
            <w:tcW w:w="925" w:type="pct"/>
          </w:tcPr>
          <w:p w14:paraId="67B96E63" w14:textId="77777777" w:rsidR="00F72A27" w:rsidRPr="00687E9D" w:rsidRDefault="00F72A27" w:rsidP="005D20BE">
            <w:pPr>
              <w:rPr>
                <w:rFonts w:ascii="Arial" w:hAnsi="Arial" w:cs="Arial"/>
                <w:sz w:val="24"/>
              </w:rPr>
            </w:pPr>
          </w:p>
        </w:tc>
      </w:tr>
    </w:tbl>
    <w:p w14:paraId="7BDBC0A8" w14:textId="77777777" w:rsidR="00AF6B64" w:rsidRPr="00687E9D" w:rsidRDefault="00AF6B64" w:rsidP="00AF6B64">
      <w:pPr>
        <w:rPr>
          <w:rFonts w:ascii="Arial" w:hAnsi="Arial" w:cs="Arial"/>
          <w:sz w:val="24"/>
        </w:rPr>
      </w:pPr>
    </w:p>
    <w:p w14:paraId="387AE1D8" w14:textId="77777777" w:rsidR="00AF6B64" w:rsidRDefault="00AF6B64" w:rsidP="00A65050">
      <w:pPr>
        <w:pStyle w:val="Heading11"/>
        <w:numPr>
          <w:ilvl w:val="0"/>
          <w:numId w:val="0"/>
        </w:numPr>
        <w:ind w:left="360" w:hanging="360"/>
      </w:pPr>
    </w:p>
    <w:p w14:paraId="5D36FC33" w14:textId="77777777" w:rsidR="0078128F" w:rsidRPr="0078128F" w:rsidRDefault="0078128F" w:rsidP="00E04A6E">
      <w:pPr>
        <w:pStyle w:val="Heading11"/>
        <w:numPr>
          <w:ilvl w:val="0"/>
          <w:numId w:val="0"/>
        </w:numPr>
        <w:rPr>
          <w:lang w:val="da-DK"/>
        </w:rPr>
      </w:pPr>
    </w:p>
    <w:sectPr w:rsidR="0078128F" w:rsidRPr="0078128F" w:rsidSect="00E04A6E">
      <w:pgSz w:w="16839" w:h="11907" w:orient="landscape" w:code="9"/>
      <w:pgMar w:top="1152" w:right="1296" w:bottom="1152" w:left="1296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345"/>
    <w:multiLevelType w:val="hybridMultilevel"/>
    <w:tmpl w:val="BDBAF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E72D0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27EF2"/>
    <w:multiLevelType w:val="multilevel"/>
    <w:tmpl w:val="491C462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ing21"/>
      <w:lvlText w:val="%1.%2"/>
      <w:lvlJc w:val="left"/>
      <w:pPr>
        <w:tabs>
          <w:tab w:val="num" w:pos="576"/>
        </w:tabs>
        <w:ind w:left="576" w:hanging="576"/>
      </w:pPr>
      <w:rPr>
        <w:rFonts w:cs="Gloucester MT Extra Condensed" w:hint="default"/>
        <w:b/>
        <w:bCs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5"/>
        </w:tabs>
        <w:ind w:left="1287" w:hanging="720"/>
      </w:pPr>
      <w:rPr>
        <w:rFonts w:cs="Gloucester MT Extra Condensed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Gloucester MT Extra Condensed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Gloucester MT Extra Condensed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Gloucester MT Extra Condense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Gloucester MT Extra Condensed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Gloucester MT Extra Condensed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Gloucester MT Extra Condensed" w:hint="default"/>
      </w:rPr>
    </w:lvl>
  </w:abstractNum>
  <w:abstractNum w:abstractNumId="2">
    <w:nsid w:val="4DAE440B"/>
    <w:multiLevelType w:val="hybridMultilevel"/>
    <w:tmpl w:val="2076D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C"/>
    <w:rsid w:val="0002573F"/>
    <w:rsid w:val="00072B9B"/>
    <w:rsid w:val="000B23F2"/>
    <w:rsid w:val="000D75B4"/>
    <w:rsid w:val="001E6161"/>
    <w:rsid w:val="00212823"/>
    <w:rsid w:val="00233E1D"/>
    <w:rsid w:val="00243482"/>
    <w:rsid w:val="003B5BD4"/>
    <w:rsid w:val="004249A8"/>
    <w:rsid w:val="004635A2"/>
    <w:rsid w:val="005135C4"/>
    <w:rsid w:val="0051712E"/>
    <w:rsid w:val="005D20BE"/>
    <w:rsid w:val="00650A2C"/>
    <w:rsid w:val="00681A34"/>
    <w:rsid w:val="00687E9D"/>
    <w:rsid w:val="00716BB5"/>
    <w:rsid w:val="007353A3"/>
    <w:rsid w:val="00765453"/>
    <w:rsid w:val="0078128F"/>
    <w:rsid w:val="00790204"/>
    <w:rsid w:val="00830AA0"/>
    <w:rsid w:val="00856469"/>
    <w:rsid w:val="0086170A"/>
    <w:rsid w:val="008B6B92"/>
    <w:rsid w:val="00947971"/>
    <w:rsid w:val="009919E8"/>
    <w:rsid w:val="00A65050"/>
    <w:rsid w:val="00AF6B64"/>
    <w:rsid w:val="00B127BA"/>
    <w:rsid w:val="00B44FF1"/>
    <w:rsid w:val="00B8410F"/>
    <w:rsid w:val="00BC6CA4"/>
    <w:rsid w:val="00BF1A49"/>
    <w:rsid w:val="00C07E97"/>
    <w:rsid w:val="00C36792"/>
    <w:rsid w:val="00C841CC"/>
    <w:rsid w:val="00D16CDD"/>
    <w:rsid w:val="00D5418E"/>
    <w:rsid w:val="00D67310"/>
    <w:rsid w:val="00D814AE"/>
    <w:rsid w:val="00DA54AB"/>
    <w:rsid w:val="00E04A6E"/>
    <w:rsid w:val="00E2553D"/>
    <w:rsid w:val="00E95CEC"/>
    <w:rsid w:val="00F5611D"/>
    <w:rsid w:val="00F72A27"/>
    <w:rsid w:val="00F87006"/>
    <w:rsid w:val="00FA238A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558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64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6B64"/>
    <w:pPr>
      <w:keepNext/>
      <w:numPr>
        <w:numId w:val="1"/>
      </w:numPr>
      <w:spacing w:before="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6B64"/>
    <w:pPr>
      <w:keepNext/>
      <w:numPr>
        <w:ilvl w:val="2"/>
        <w:numId w:val="1"/>
      </w:numPr>
      <w:spacing w:before="120" w:after="60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F6B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6B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6B6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8"/>
    <w:basedOn w:val="a"/>
    <w:next w:val="a"/>
    <w:link w:val="80"/>
    <w:qFormat/>
    <w:rsid w:val="00AF6B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6B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B64"/>
    <w:rPr>
      <w:rFonts w:ascii="Arial" w:eastAsia="Times New Roman" w:hAnsi="Arial" w:cs="Arial"/>
      <w:b/>
      <w:bCs/>
      <w:kern w:val="32"/>
      <w:sz w:val="28"/>
      <w:szCs w:val="32"/>
      <w:lang w:val="en-GB"/>
    </w:rPr>
  </w:style>
  <w:style w:type="character" w:customStyle="1" w:styleId="30">
    <w:name w:val="Заголовок 3 Знак"/>
    <w:basedOn w:val="a0"/>
    <w:link w:val="3"/>
    <w:rsid w:val="00AF6B64"/>
    <w:rPr>
      <w:rFonts w:eastAsia="Times New Roman" w:cs="Arial"/>
      <w:bCs/>
      <w:i/>
      <w:szCs w:val="26"/>
      <w:lang w:val="en-GB"/>
    </w:rPr>
  </w:style>
  <w:style w:type="character" w:customStyle="1" w:styleId="40">
    <w:name w:val="Заголовок 4 Знак"/>
    <w:basedOn w:val="a0"/>
    <w:link w:val="4"/>
    <w:rsid w:val="00AF6B64"/>
    <w:rPr>
      <w:rFonts w:eastAsia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AF6B64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AF6B64"/>
    <w:rPr>
      <w:rFonts w:eastAsia="Times New Roman" w:cs="Times New Roman"/>
      <w:b/>
      <w:bCs/>
      <w:lang w:val="en-GB"/>
    </w:rPr>
  </w:style>
  <w:style w:type="character" w:customStyle="1" w:styleId="80">
    <w:name w:val="Заголовок 8 Знак"/>
    <w:basedOn w:val="a0"/>
    <w:link w:val="8"/>
    <w:rsid w:val="00AF6B64"/>
    <w:rPr>
      <w:rFonts w:eastAsia="Times New Roman" w:cs="Times New Roman"/>
      <w:i/>
      <w:iCs/>
      <w:szCs w:val="24"/>
      <w:lang w:val="en-GB"/>
    </w:rPr>
  </w:style>
  <w:style w:type="character" w:customStyle="1" w:styleId="90">
    <w:name w:val="Заголовок 9 Знак"/>
    <w:basedOn w:val="a0"/>
    <w:link w:val="9"/>
    <w:rsid w:val="00AF6B64"/>
    <w:rPr>
      <w:rFonts w:ascii="Arial" w:eastAsia="Times New Roman" w:hAnsi="Arial" w:cs="Arial"/>
      <w:lang w:val="en-GB"/>
    </w:rPr>
  </w:style>
  <w:style w:type="paragraph" w:styleId="a3">
    <w:name w:val="List Paragraph"/>
    <w:aliases w:val="List Bullet Mary,Para numbering,Titre1,Bullets,Evidence on Demand bullet points,CEIL PEAKS bullet points,Scriptoria bullet points,List Paragraph 1"/>
    <w:basedOn w:val="a"/>
    <w:link w:val="a4"/>
    <w:qFormat/>
    <w:rsid w:val="00AF6B64"/>
    <w:pPr>
      <w:ind w:left="720"/>
      <w:contextualSpacing/>
    </w:pPr>
    <w:rPr>
      <w:rFonts w:eastAsia="Calibri" w:cs="Arial"/>
      <w:szCs w:val="22"/>
      <w:lang w:bidi="he-IL"/>
    </w:rPr>
  </w:style>
  <w:style w:type="paragraph" w:customStyle="1" w:styleId="Heading11">
    <w:name w:val="Heading 11"/>
    <w:basedOn w:val="1"/>
    <w:link w:val="Heading1Char"/>
    <w:qFormat/>
    <w:rsid w:val="00AF6B64"/>
    <w:rPr>
      <w:rFonts w:cstheme="minorHAnsi"/>
      <w:color w:val="00B0F0"/>
      <w:sz w:val="36"/>
      <w:szCs w:val="36"/>
    </w:rPr>
  </w:style>
  <w:style w:type="character" w:customStyle="1" w:styleId="Heading1Char">
    <w:name w:val="Heading 1 Char"/>
    <w:basedOn w:val="10"/>
    <w:link w:val="Heading11"/>
    <w:rsid w:val="00AF6B64"/>
    <w:rPr>
      <w:rFonts w:ascii="Arial" w:eastAsia="Times New Roman" w:hAnsi="Arial" w:cstheme="minorHAnsi"/>
      <w:b/>
      <w:bCs/>
      <w:color w:val="00B0F0"/>
      <w:kern w:val="32"/>
      <w:sz w:val="36"/>
      <w:szCs w:val="36"/>
      <w:lang w:val="en-GB"/>
    </w:rPr>
  </w:style>
  <w:style w:type="paragraph" w:customStyle="1" w:styleId="Heading21">
    <w:name w:val="Heading 21"/>
    <w:basedOn w:val="2"/>
    <w:qFormat/>
    <w:rsid w:val="00AF6B64"/>
    <w:pPr>
      <w:keepLines w:val="0"/>
      <w:numPr>
        <w:ilvl w:val="1"/>
        <w:numId w:val="1"/>
      </w:numPr>
      <w:tabs>
        <w:tab w:val="clear" w:pos="576"/>
        <w:tab w:val="num" w:pos="360"/>
      </w:tabs>
      <w:spacing w:before="120" w:after="60"/>
      <w:ind w:left="0" w:firstLine="0"/>
    </w:pPr>
    <w:rPr>
      <w:rFonts w:asciiTheme="minorHAnsi" w:eastAsia="Times New Roman" w:hAnsiTheme="minorHAnsi" w:cstheme="minorHAnsi"/>
      <w:b/>
      <w:bCs/>
      <w:iCs/>
      <w:color w:val="00B050"/>
      <w:sz w:val="28"/>
      <w:szCs w:val="24"/>
    </w:rPr>
  </w:style>
  <w:style w:type="character" w:customStyle="1" w:styleId="a4">
    <w:name w:val="Абзац списка Знак"/>
    <w:aliases w:val="List Bullet Mary Знак,Para numbering Знак,Titre1 Знак,Bullets Знак,Evidence on Demand bullet points Знак,CEIL PEAKS bullet points Знак,Scriptoria bullet points Знак,List Paragraph 1 Знак"/>
    <w:link w:val="a3"/>
    <w:rsid w:val="00AF6B64"/>
    <w:rPr>
      <w:rFonts w:eastAsia="Calibri" w:cs="Arial"/>
      <w:lang w:val="en-GB" w:bidi="he-IL"/>
    </w:rPr>
  </w:style>
  <w:style w:type="table" w:customStyle="1" w:styleId="TableGrid2">
    <w:name w:val="Table Grid2"/>
    <w:basedOn w:val="a1"/>
    <w:next w:val="a5"/>
    <w:uiPriority w:val="39"/>
    <w:rsid w:val="00AF6B64"/>
    <w:pPr>
      <w:spacing w:after="0" w:line="240" w:lineRule="auto"/>
    </w:pPr>
    <w:rPr>
      <w:rFonts w:ascii="Calibri" w:eastAsia="Calibri" w:hAnsi="Calibri" w:cs="Times New Roman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F6B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table" w:styleId="a5">
    <w:name w:val="Table Grid"/>
    <w:basedOn w:val="a1"/>
    <w:uiPriority w:val="39"/>
    <w:rsid w:val="00AF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F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F6B64"/>
    <w:rPr>
      <w:rFonts w:ascii="Courier New" w:eastAsia="Times New Roman" w:hAnsi="Courier New" w:cs="Courier New"/>
      <w:sz w:val="20"/>
      <w:szCs w:val="20"/>
    </w:rPr>
  </w:style>
  <w:style w:type="table" w:customStyle="1" w:styleId="TableGrid3">
    <w:name w:val="Table Grid3"/>
    <w:basedOn w:val="a1"/>
    <w:next w:val="a5"/>
    <w:uiPriority w:val="39"/>
    <w:rsid w:val="0078128F"/>
    <w:pPr>
      <w:spacing w:after="0" w:line="240" w:lineRule="auto"/>
    </w:pPr>
    <w:rPr>
      <w:rFonts w:ascii="Calibri" w:eastAsia="Calibri" w:hAnsi="Calibri" w:cs="Times New Roman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282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823"/>
    <w:rPr>
      <w:rFonts w:ascii="Lucida Grande CY" w:eastAsia="Times New Roman" w:hAnsi="Lucida Grande CY" w:cs="Lucida Grande CY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64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6B64"/>
    <w:pPr>
      <w:keepNext/>
      <w:numPr>
        <w:numId w:val="1"/>
      </w:numPr>
      <w:spacing w:before="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F6B64"/>
    <w:pPr>
      <w:keepNext/>
      <w:numPr>
        <w:ilvl w:val="2"/>
        <w:numId w:val="1"/>
      </w:numPr>
      <w:spacing w:before="120" w:after="60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F6B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6B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6B6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8"/>
    <w:basedOn w:val="a"/>
    <w:next w:val="a"/>
    <w:link w:val="80"/>
    <w:qFormat/>
    <w:rsid w:val="00AF6B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6B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B64"/>
    <w:rPr>
      <w:rFonts w:ascii="Arial" w:eastAsia="Times New Roman" w:hAnsi="Arial" w:cs="Arial"/>
      <w:b/>
      <w:bCs/>
      <w:kern w:val="32"/>
      <w:sz w:val="28"/>
      <w:szCs w:val="32"/>
      <w:lang w:val="en-GB"/>
    </w:rPr>
  </w:style>
  <w:style w:type="character" w:customStyle="1" w:styleId="30">
    <w:name w:val="Заголовок 3 Знак"/>
    <w:basedOn w:val="a0"/>
    <w:link w:val="3"/>
    <w:rsid w:val="00AF6B64"/>
    <w:rPr>
      <w:rFonts w:eastAsia="Times New Roman" w:cs="Arial"/>
      <w:bCs/>
      <w:i/>
      <w:szCs w:val="26"/>
      <w:lang w:val="en-GB"/>
    </w:rPr>
  </w:style>
  <w:style w:type="character" w:customStyle="1" w:styleId="40">
    <w:name w:val="Заголовок 4 Знак"/>
    <w:basedOn w:val="a0"/>
    <w:link w:val="4"/>
    <w:rsid w:val="00AF6B64"/>
    <w:rPr>
      <w:rFonts w:eastAsia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AF6B64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AF6B64"/>
    <w:rPr>
      <w:rFonts w:eastAsia="Times New Roman" w:cs="Times New Roman"/>
      <w:b/>
      <w:bCs/>
      <w:lang w:val="en-GB"/>
    </w:rPr>
  </w:style>
  <w:style w:type="character" w:customStyle="1" w:styleId="80">
    <w:name w:val="Заголовок 8 Знак"/>
    <w:basedOn w:val="a0"/>
    <w:link w:val="8"/>
    <w:rsid w:val="00AF6B64"/>
    <w:rPr>
      <w:rFonts w:eastAsia="Times New Roman" w:cs="Times New Roman"/>
      <w:i/>
      <w:iCs/>
      <w:szCs w:val="24"/>
      <w:lang w:val="en-GB"/>
    </w:rPr>
  </w:style>
  <w:style w:type="character" w:customStyle="1" w:styleId="90">
    <w:name w:val="Заголовок 9 Знак"/>
    <w:basedOn w:val="a0"/>
    <w:link w:val="9"/>
    <w:rsid w:val="00AF6B64"/>
    <w:rPr>
      <w:rFonts w:ascii="Arial" w:eastAsia="Times New Roman" w:hAnsi="Arial" w:cs="Arial"/>
      <w:lang w:val="en-GB"/>
    </w:rPr>
  </w:style>
  <w:style w:type="paragraph" w:styleId="a3">
    <w:name w:val="List Paragraph"/>
    <w:aliases w:val="List Bullet Mary,Para numbering,Titre1,Bullets,Evidence on Demand bullet points,CEIL PEAKS bullet points,Scriptoria bullet points,List Paragraph 1"/>
    <w:basedOn w:val="a"/>
    <w:link w:val="a4"/>
    <w:qFormat/>
    <w:rsid w:val="00AF6B64"/>
    <w:pPr>
      <w:ind w:left="720"/>
      <w:contextualSpacing/>
    </w:pPr>
    <w:rPr>
      <w:rFonts w:eastAsia="Calibri" w:cs="Arial"/>
      <w:szCs w:val="22"/>
      <w:lang w:bidi="he-IL"/>
    </w:rPr>
  </w:style>
  <w:style w:type="paragraph" w:customStyle="1" w:styleId="Heading11">
    <w:name w:val="Heading 11"/>
    <w:basedOn w:val="1"/>
    <w:link w:val="Heading1Char"/>
    <w:qFormat/>
    <w:rsid w:val="00AF6B64"/>
    <w:rPr>
      <w:rFonts w:cstheme="minorHAnsi"/>
      <w:color w:val="00B0F0"/>
      <w:sz w:val="36"/>
      <w:szCs w:val="36"/>
    </w:rPr>
  </w:style>
  <w:style w:type="character" w:customStyle="1" w:styleId="Heading1Char">
    <w:name w:val="Heading 1 Char"/>
    <w:basedOn w:val="10"/>
    <w:link w:val="Heading11"/>
    <w:rsid w:val="00AF6B64"/>
    <w:rPr>
      <w:rFonts w:ascii="Arial" w:eastAsia="Times New Roman" w:hAnsi="Arial" w:cstheme="minorHAnsi"/>
      <w:b/>
      <w:bCs/>
      <w:color w:val="00B0F0"/>
      <w:kern w:val="32"/>
      <w:sz w:val="36"/>
      <w:szCs w:val="36"/>
      <w:lang w:val="en-GB"/>
    </w:rPr>
  </w:style>
  <w:style w:type="paragraph" w:customStyle="1" w:styleId="Heading21">
    <w:name w:val="Heading 21"/>
    <w:basedOn w:val="2"/>
    <w:qFormat/>
    <w:rsid w:val="00AF6B64"/>
    <w:pPr>
      <w:keepLines w:val="0"/>
      <w:numPr>
        <w:ilvl w:val="1"/>
        <w:numId w:val="1"/>
      </w:numPr>
      <w:tabs>
        <w:tab w:val="clear" w:pos="576"/>
        <w:tab w:val="num" w:pos="360"/>
      </w:tabs>
      <w:spacing w:before="120" w:after="60"/>
      <w:ind w:left="0" w:firstLine="0"/>
    </w:pPr>
    <w:rPr>
      <w:rFonts w:asciiTheme="minorHAnsi" w:eastAsia="Times New Roman" w:hAnsiTheme="minorHAnsi" w:cstheme="minorHAnsi"/>
      <w:b/>
      <w:bCs/>
      <w:iCs/>
      <w:color w:val="00B050"/>
      <w:sz w:val="28"/>
      <w:szCs w:val="24"/>
    </w:rPr>
  </w:style>
  <w:style w:type="character" w:customStyle="1" w:styleId="a4">
    <w:name w:val="Абзац списка Знак"/>
    <w:aliases w:val="List Bullet Mary Знак,Para numbering Знак,Titre1 Знак,Bullets Знак,Evidence on Demand bullet points Знак,CEIL PEAKS bullet points Знак,Scriptoria bullet points Знак,List Paragraph 1 Знак"/>
    <w:link w:val="a3"/>
    <w:rsid w:val="00AF6B64"/>
    <w:rPr>
      <w:rFonts w:eastAsia="Calibri" w:cs="Arial"/>
      <w:lang w:val="en-GB" w:bidi="he-IL"/>
    </w:rPr>
  </w:style>
  <w:style w:type="table" w:customStyle="1" w:styleId="TableGrid2">
    <w:name w:val="Table Grid2"/>
    <w:basedOn w:val="a1"/>
    <w:next w:val="a5"/>
    <w:uiPriority w:val="39"/>
    <w:rsid w:val="00AF6B64"/>
    <w:pPr>
      <w:spacing w:after="0" w:line="240" w:lineRule="auto"/>
    </w:pPr>
    <w:rPr>
      <w:rFonts w:ascii="Calibri" w:eastAsia="Calibri" w:hAnsi="Calibri" w:cs="Times New Roman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F6B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table" w:styleId="a5">
    <w:name w:val="Table Grid"/>
    <w:basedOn w:val="a1"/>
    <w:uiPriority w:val="39"/>
    <w:rsid w:val="00AF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F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F6B64"/>
    <w:rPr>
      <w:rFonts w:ascii="Courier New" w:eastAsia="Times New Roman" w:hAnsi="Courier New" w:cs="Courier New"/>
      <w:sz w:val="20"/>
      <w:szCs w:val="20"/>
    </w:rPr>
  </w:style>
  <w:style w:type="table" w:customStyle="1" w:styleId="TableGrid3">
    <w:name w:val="Table Grid3"/>
    <w:basedOn w:val="a1"/>
    <w:next w:val="a5"/>
    <w:uiPriority w:val="39"/>
    <w:rsid w:val="0078128F"/>
    <w:pPr>
      <w:spacing w:after="0" w:line="240" w:lineRule="auto"/>
    </w:pPr>
    <w:rPr>
      <w:rFonts w:ascii="Calibri" w:eastAsia="Calibri" w:hAnsi="Calibri" w:cs="Times New Roman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282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823"/>
    <w:rPr>
      <w:rFonts w:ascii="Lucida Grande CY" w:eastAsia="Times New Roman" w:hAnsi="Lucida Grande CY" w:cs="Lucida Grande CY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1371</Words>
  <Characters>7820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Елюбаева</dc:creator>
  <cp:keywords/>
  <dc:description/>
  <cp:lastModifiedBy>Bulat Yessekin</cp:lastModifiedBy>
  <cp:revision>2</cp:revision>
  <dcterms:created xsi:type="dcterms:W3CDTF">2018-11-28T08:18:00Z</dcterms:created>
  <dcterms:modified xsi:type="dcterms:W3CDTF">2018-11-28T08:18:00Z</dcterms:modified>
</cp:coreProperties>
</file>